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3CBD0A" w14:textId="220F9628" w:rsidR="0025370A" w:rsidRDefault="00A04284" w:rsidP="00855658">
      <w:pPr>
        <w:spacing w:after="0"/>
        <w:rPr>
          <w:rFonts w:ascii="Algerian" w:hAnsi="Algerian"/>
          <w:sz w:val="56"/>
          <w:szCs w:val="56"/>
        </w:rPr>
      </w:pPr>
      <w:r>
        <w:rPr>
          <w:rFonts w:ascii="Algerian" w:hAnsi="Algerian"/>
          <w:sz w:val="56"/>
          <w:szCs w:val="56"/>
        </w:rPr>
        <w:t xml:space="preserve"> </w:t>
      </w:r>
      <w:r w:rsidR="00E67105" w:rsidRPr="00E67105">
        <w:rPr>
          <w:rFonts w:ascii="Algerian" w:hAnsi="Algerian"/>
          <w:sz w:val="56"/>
          <w:szCs w:val="56"/>
        </w:rPr>
        <w:t>FRIENDS OF THE FROTH BLOWERS</w:t>
      </w:r>
    </w:p>
    <w:p w14:paraId="47736223" w14:textId="2F502F57" w:rsidR="006A2C60" w:rsidRDefault="00657FBF" w:rsidP="00855658">
      <w:pPr>
        <w:spacing w:after="0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4BFE7DE" wp14:editId="66ADC37F">
            <wp:simplePos x="0" y="0"/>
            <wp:positionH relativeFrom="margin">
              <wp:align>right</wp:align>
            </wp:positionH>
            <wp:positionV relativeFrom="paragraph">
              <wp:posOffset>245745</wp:posOffset>
            </wp:positionV>
            <wp:extent cx="5724525" cy="3324225"/>
            <wp:effectExtent l="0" t="0" r="9525" b="9525"/>
            <wp:wrapTight wrapText="bothSides">
              <wp:wrapPolygon edited="0">
                <wp:start x="0" y="0"/>
                <wp:lineTo x="0" y="21538"/>
                <wp:lineTo x="21564" y="21538"/>
                <wp:lineTo x="21564" y="0"/>
                <wp:lineTo x="0" y="0"/>
              </wp:wrapPolygon>
            </wp:wrapTight>
            <wp:docPr id="1095631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284" w:rsidRPr="00E67105">
        <w:rPr>
          <w:rFonts w:ascii="Arial" w:hAnsi="Arial" w:cs="Arial"/>
          <w:sz w:val="32"/>
          <w:szCs w:val="32"/>
        </w:rPr>
        <w:t>NEWSLETTER</w:t>
      </w:r>
      <w:r w:rsidR="00A04284">
        <w:rPr>
          <w:rFonts w:ascii="Arial" w:hAnsi="Arial" w:cs="Arial"/>
          <w:sz w:val="32"/>
          <w:szCs w:val="32"/>
        </w:rPr>
        <w:t xml:space="preserve"> No. 7</w:t>
      </w:r>
      <w:r>
        <w:rPr>
          <w:rFonts w:ascii="Arial" w:hAnsi="Arial" w:cs="Arial"/>
          <w:sz w:val="32"/>
          <w:szCs w:val="32"/>
        </w:rPr>
        <w:t>6</w:t>
      </w:r>
      <w:r w:rsidR="00A04284">
        <w:rPr>
          <w:rFonts w:ascii="Arial" w:hAnsi="Arial" w:cs="Arial"/>
          <w:sz w:val="32"/>
          <w:szCs w:val="32"/>
        </w:rPr>
        <w:t xml:space="preserve">                                        </w:t>
      </w:r>
      <w:r>
        <w:rPr>
          <w:rFonts w:ascii="Arial" w:hAnsi="Arial" w:cs="Arial"/>
          <w:sz w:val="32"/>
          <w:szCs w:val="32"/>
        </w:rPr>
        <w:t>AUTUMN</w:t>
      </w:r>
      <w:r w:rsidR="00A04284">
        <w:rPr>
          <w:rFonts w:ascii="Arial" w:hAnsi="Arial" w:cs="Arial"/>
          <w:sz w:val="32"/>
          <w:szCs w:val="32"/>
        </w:rPr>
        <w:t xml:space="preserve"> 202</w:t>
      </w:r>
      <w:r w:rsidR="00E445C7">
        <w:rPr>
          <w:rFonts w:ascii="Arial" w:hAnsi="Arial" w:cs="Arial"/>
          <w:sz w:val="32"/>
          <w:szCs w:val="32"/>
        </w:rPr>
        <w:t>4</w:t>
      </w:r>
    </w:p>
    <w:p w14:paraId="43456ECE" w14:textId="632C05D4" w:rsidR="006A2C60" w:rsidRDefault="006A2C60" w:rsidP="00855658">
      <w:pPr>
        <w:spacing w:after="0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     </w:t>
      </w:r>
      <w:r w:rsidRPr="006A2C60">
        <w:rPr>
          <w:rFonts w:ascii="Arial" w:hAnsi="Arial" w:cs="Arial"/>
          <w:u w:val="single"/>
        </w:rPr>
        <w:t>A CELEBRATION OF</w:t>
      </w:r>
      <w:r w:rsidR="0000082C">
        <w:rPr>
          <w:rFonts w:ascii="Arial" w:hAnsi="Arial" w:cs="Arial"/>
          <w:u w:val="single"/>
        </w:rPr>
        <w:t xml:space="preserve"> </w:t>
      </w:r>
      <w:r w:rsidRPr="006A2C60">
        <w:rPr>
          <w:rFonts w:ascii="Arial" w:hAnsi="Arial" w:cs="Arial"/>
          <w:u w:val="single"/>
        </w:rPr>
        <w:t>100 YEARS OF YE ANCIENT ORDER OF FROTH BLOWERS</w:t>
      </w:r>
    </w:p>
    <w:p w14:paraId="0E6896A9" w14:textId="58974B86" w:rsidR="009379AD" w:rsidRDefault="006A2C60" w:rsidP="006A2C60">
      <w:pPr>
        <w:spacing w:after="0"/>
        <w:jc w:val="both"/>
        <w:rPr>
          <w:rFonts w:ascii="Arial" w:hAnsi="Arial" w:cs="Arial"/>
        </w:rPr>
      </w:pPr>
      <w:r w:rsidRPr="006A2C60">
        <w:rPr>
          <w:rFonts w:ascii="Arial" w:hAnsi="Arial" w:cs="Arial"/>
        </w:rPr>
        <w:t xml:space="preserve"> </w:t>
      </w:r>
      <w:r w:rsidR="00E445C7">
        <w:rPr>
          <w:rFonts w:ascii="Arial" w:hAnsi="Arial" w:cs="Arial"/>
        </w:rPr>
        <w:t>On the last Saturday of October, n</w:t>
      </w:r>
      <w:r>
        <w:rPr>
          <w:rFonts w:ascii="Arial" w:hAnsi="Arial" w:cs="Arial"/>
        </w:rPr>
        <w:t xml:space="preserve">ine stout Blowers and one mild Fairy Belle found their way to the upstairs room </w:t>
      </w:r>
      <w:r w:rsidR="00604486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 xml:space="preserve">The Rose on the Thames Embankment </w:t>
      </w:r>
      <w:r w:rsidR="00E445C7">
        <w:rPr>
          <w:rFonts w:ascii="Arial" w:hAnsi="Arial" w:cs="Arial"/>
        </w:rPr>
        <w:t xml:space="preserve">shortly after midday </w:t>
      </w:r>
      <w:r>
        <w:rPr>
          <w:rFonts w:ascii="Arial" w:hAnsi="Arial" w:cs="Arial"/>
        </w:rPr>
        <w:t>to take pleasure in each other’s company</w:t>
      </w:r>
      <w:r w:rsidR="00604486">
        <w:rPr>
          <w:rFonts w:ascii="Arial" w:hAnsi="Arial" w:cs="Arial"/>
        </w:rPr>
        <w:t xml:space="preserve"> – in sight of the Houses of Parliament. The mindless mayhem called ‘government’ occurring within its walls in recent years was in stark contrast to the purposeful </w:t>
      </w:r>
      <w:r w:rsidR="00E445C7">
        <w:rPr>
          <w:rFonts w:ascii="Arial" w:hAnsi="Arial" w:cs="Arial"/>
        </w:rPr>
        <w:t xml:space="preserve">way in which we accomplished the task of eating, drinking and talking amicably – because </w:t>
      </w:r>
      <w:r w:rsidR="00053345">
        <w:rPr>
          <w:rFonts w:ascii="Arial" w:hAnsi="Arial" w:cs="Arial"/>
        </w:rPr>
        <w:t>“</w:t>
      </w:r>
      <w:r w:rsidR="00E445C7">
        <w:rPr>
          <w:rFonts w:ascii="Arial" w:hAnsi="Arial" w:cs="Arial"/>
        </w:rPr>
        <w:t>my friends are your friends, and your friends are my friends,</w:t>
      </w:r>
      <w:r w:rsidR="00053345">
        <w:rPr>
          <w:rFonts w:ascii="Arial" w:hAnsi="Arial" w:cs="Arial"/>
        </w:rPr>
        <w:t xml:space="preserve">” </w:t>
      </w:r>
      <w:r w:rsidR="00E445C7">
        <w:rPr>
          <w:rFonts w:ascii="Arial" w:hAnsi="Arial" w:cs="Arial"/>
        </w:rPr>
        <w:t>of course.</w:t>
      </w:r>
      <w:r w:rsidR="00053345">
        <w:rPr>
          <w:rFonts w:ascii="Arial" w:hAnsi="Arial" w:cs="Arial"/>
        </w:rPr>
        <w:t xml:space="preserve"> We seem in the picture to have two Black Rods and at least four enchained Chairmen. The mace-holders – as self-appointed Chairman of the Friends of the Froth Blowers and self-appointed (originally, I think) Secretary of the Pub History Society – expect not to be taken seriously. What we say goes … in one ear and out of the other. The powers behind our thrones have been captured in place </w:t>
      </w:r>
      <w:r w:rsidR="008C1580">
        <w:rPr>
          <w:rFonts w:ascii="Arial" w:hAnsi="Arial" w:cs="Arial"/>
        </w:rPr>
        <w:t xml:space="preserve">on the day, Webmaster Ian and Editor Chris. Secretary Steve has two ‘checks’ on any </w:t>
      </w:r>
      <w:proofErr w:type="spellStart"/>
      <w:r w:rsidR="008C1580">
        <w:rPr>
          <w:rFonts w:ascii="Arial" w:hAnsi="Arial" w:cs="Arial"/>
        </w:rPr>
        <w:t>Trumpish</w:t>
      </w:r>
      <w:proofErr w:type="spellEnd"/>
      <w:r w:rsidR="008C1580">
        <w:rPr>
          <w:rFonts w:ascii="Arial" w:hAnsi="Arial" w:cs="Arial"/>
        </w:rPr>
        <w:t xml:space="preserve"> desire for world-domination as ‘she who must be obeyed’ - despite the apparent vow of allegiance – is within hearing … and reach. But such suggestions of hierarchy are meaningless in such company; symbolised by the </w:t>
      </w:r>
      <w:r w:rsidR="00450D52">
        <w:rPr>
          <w:rFonts w:ascii="Arial" w:hAnsi="Arial" w:cs="Arial"/>
        </w:rPr>
        <w:t xml:space="preserve">seventy years of </w:t>
      </w:r>
      <w:r w:rsidR="008C1580">
        <w:rPr>
          <w:rFonts w:ascii="Arial" w:hAnsi="Arial" w:cs="Arial"/>
        </w:rPr>
        <w:t xml:space="preserve">brotherly-love </w:t>
      </w:r>
      <w:r w:rsidR="00450D52">
        <w:rPr>
          <w:rFonts w:ascii="Arial" w:hAnsi="Arial" w:cs="Arial"/>
        </w:rPr>
        <w:t xml:space="preserve">displayed by </w:t>
      </w:r>
      <w:r w:rsidR="008C1580">
        <w:rPr>
          <w:rFonts w:ascii="Arial" w:hAnsi="Arial" w:cs="Arial"/>
        </w:rPr>
        <w:t>Jim and Mike</w:t>
      </w:r>
      <w:r w:rsidR="00450D52">
        <w:rPr>
          <w:rFonts w:ascii="Arial" w:hAnsi="Arial" w:cs="Arial"/>
        </w:rPr>
        <w:t xml:space="preserve"> (right). Having ten aficionados of the froth-blowing laws and customs, the rendition of the Anthem was suitably polished: in fact, not quite as raucous as Bert Temple might have wished, had his ghost been listening. It would be nice to think that he was a guest at the feast</w:t>
      </w:r>
      <w:r w:rsidR="0000082C">
        <w:rPr>
          <w:rFonts w:ascii="Arial" w:hAnsi="Arial" w:cs="Arial"/>
        </w:rPr>
        <w:t xml:space="preserve">. I know Jill (née Fripp) and </w:t>
      </w:r>
      <w:proofErr w:type="spellStart"/>
      <w:r w:rsidR="0000082C">
        <w:rPr>
          <w:rFonts w:ascii="Arial" w:hAnsi="Arial" w:cs="Arial"/>
        </w:rPr>
        <w:t>Dr.</w:t>
      </w:r>
      <w:proofErr w:type="spellEnd"/>
      <w:r w:rsidR="0000082C">
        <w:rPr>
          <w:rFonts w:ascii="Arial" w:hAnsi="Arial" w:cs="Arial"/>
        </w:rPr>
        <w:t xml:space="preserve"> John wished us well. </w:t>
      </w:r>
      <w:r w:rsidR="00591735">
        <w:rPr>
          <w:rFonts w:ascii="Arial" w:hAnsi="Arial" w:cs="Arial"/>
        </w:rPr>
        <w:t>It did, I think, go very well</w:t>
      </w:r>
      <w:r w:rsidR="00A74476">
        <w:rPr>
          <w:rFonts w:ascii="Arial" w:hAnsi="Arial" w:cs="Arial"/>
        </w:rPr>
        <w:t>. I</w:t>
      </w:r>
      <w:r w:rsidR="00591735">
        <w:rPr>
          <w:rFonts w:ascii="Arial" w:hAnsi="Arial" w:cs="Arial"/>
        </w:rPr>
        <w:t xml:space="preserve"> thank </w:t>
      </w:r>
      <w:r w:rsidR="00A74476">
        <w:rPr>
          <w:rFonts w:ascii="Arial" w:hAnsi="Arial" w:cs="Arial"/>
        </w:rPr>
        <w:t xml:space="preserve">those pictured </w:t>
      </w:r>
      <w:r w:rsidR="00591735">
        <w:rPr>
          <w:rFonts w:ascii="Arial" w:hAnsi="Arial" w:cs="Arial"/>
        </w:rPr>
        <w:t>for attending</w:t>
      </w:r>
      <w:r w:rsidR="00A74476">
        <w:rPr>
          <w:rFonts w:ascii="Arial" w:hAnsi="Arial" w:cs="Arial"/>
        </w:rPr>
        <w:t>, and hope that all FOFB’s get a little merriment in the coming months – perhaps even some lubrication beyond moderation!</w:t>
      </w:r>
    </w:p>
    <w:p w14:paraId="35946A39" w14:textId="64F9DC93" w:rsidR="00591735" w:rsidRPr="00591735" w:rsidRDefault="00591735" w:rsidP="006A2C60">
      <w:pPr>
        <w:spacing w:after="0"/>
        <w:jc w:val="both"/>
        <w:rPr>
          <w:rFonts w:ascii="Arial" w:hAnsi="Arial" w:cs="Arial"/>
          <w:u w:val="single"/>
        </w:rPr>
      </w:pPr>
      <w:r w:rsidRPr="00591735">
        <w:rPr>
          <w:rFonts w:ascii="Arial" w:hAnsi="Arial" w:cs="Arial"/>
          <w:u w:val="single"/>
        </w:rPr>
        <w:t>The Future</w:t>
      </w:r>
    </w:p>
    <w:p w14:paraId="5E177D9F" w14:textId="77777777" w:rsidR="00A74476" w:rsidRDefault="009379AD" w:rsidP="00A74476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To adjust the Anthem’s message, ‘the more we are together the better it will be</w:t>
      </w:r>
      <w:r w:rsidR="00A74476">
        <w:rPr>
          <w:rFonts w:ascii="Arial" w:hAnsi="Arial" w:cs="Arial"/>
        </w:rPr>
        <w:t>;</w:t>
      </w:r>
      <w:r>
        <w:rPr>
          <w:rFonts w:ascii="Arial" w:hAnsi="Arial" w:cs="Arial"/>
        </w:rPr>
        <w:t>’ so</w:t>
      </w:r>
      <w:r w:rsidR="00A74476">
        <w:rPr>
          <w:rFonts w:ascii="Arial" w:hAnsi="Arial" w:cs="Arial"/>
        </w:rPr>
        <w:t>, (</w:t>
      </w:r>
      <w:r w:rsidR="0000082C">
        <w:rPr>
          <w:rFonts w:ascii="Arial" w:hAnsi="Arial" w:cs="Arial"/>
        </w:rPr>
        <w:t xml:space="preserve">to quote </w:t>
      </w:r>
      <w:proofErr w:type="gramStart"/>
      <w:r w:rsidR="00A74476">
        <w:rPr>
          <w:rFonts w:ascii="Arial" w:hAnsi="Arial" w:cs="Arial"/>
        </w:rPr>
        <w:t>Fitzgerald’s  version</w:t>
      </w:r>
      <w:proofErr w:type="gramEnd"/>
      <w:r w:rsidR="00A74476">
        <w:rPr>
          <w:rFonts w:ascii="Arial" w:hAnsi="Arial" w:cs="Arial"/>
        </w:rPr>
        <w:t xml:space="preserve"> of </w:t>
      </w:r>
      <w:r w:rsidR="0000082C">
        <w:rPr>
          <w:rFonts w:ascii="Arial" w:hAnsi="Arial" w:cs="Arial"/>
        </w:rPr>
        <w:t>Omar Khayyam</w:t>
      </w:r>
      <w:r w:rsidR="00A74476">
        <w:rPr>
          <w:rFonts w:ascii="Arial" w:hAnsi="Arial" w:cs="Arial"/>
        </w:rPr>
        <w:t xml:space="preserve">’s </w:t>
      </w:r>
      <w:r w:rsidR="00A74476" w:rsidRPr="00A74476">
        <w:rPr>
          <w:rFonts w:ascii="Arial" w:hAnsi="Arial" w:cs="Arial"/>
          <w:i/>
          <w:iCs/>
        </w:rPr>
        <w:t>Rub</w:t>
      </w:r>
      <w:r w:rsidR="00A74476">
        <w:rPr>
          <w:rFonts w:ascii="Arial" w:hAnsi="Arial" w:cs="Arial"/>
          <w:i/>
          <w:iCs/>
        </w:rPr>
        <w:t>ai</w:t>
      </w:r>
      <w:r w:rsidR="00A74476" w:rsidRPr="00A74476">
        <w:rPr>
          <w:rFonts w:ascii="Arial" w:hAnsi="Arial" w:cs="Arial"/>
          <w:i/>
          <w:iCs/>
        </w:rPr>
        <w:t>yat</w:t>
      </w:r>
      <w:r w:rsidR="00A74476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together let us “fill the cup before life’s liquor in the cup be dry” and meet again. I am informed by a local that the Swan, </w:t>
      </w:r>
      <w:proofErr w:type="spellStart"/>
      <w:r>
        <w:rPr>
          <w:rFonts w:ascii="Arial" w:hAnsi="Arial" w:cs="Arial"/>
        </w:rPr>
        <w:t>Fittleworth</w:t>
      </w:r>
      <w:proofErr w:type="spellEnd"/>
      <w:r>
        <w:rPr>
          <w:rFonts w:ascii="Arial" w:hAnsi="Arial" w:cs="Arial"/>
        </w:rPr>
        <w:t>, is at last ready to re-open</w:t>
      </w:r>
      <w:r w:rsidR="00591735">
        <w:rPr>
          <w:rFonts w:ascii="Arial" w:hAnsi="Arial" w:cs="Arial"/>
        </w:rPr>
        <w:t xml:space="preserve"> and, therefore, should I survive beyond my 85</w:t>
      </w:r>
      <w:r w:rsidR="00591735" w:rsidRPr="00591735">
        <w:rPr>
          <w:rFonts w:ascii="Arial" w:hAnsi="Arial" w:cs="Arial"/>
          <w:vertAlign w:val="superscript"/>
        </w:rPr>
        <w:t>th</w:t>
      </w:r>
      <w:r w:rsidR="00591735">
        <w:rPr>
          <w:rFonts w:ascii="Arial" w:hAnsi="Arial" w:cs="Arial"/>
        </w:rPr>
        <w:t xml:space="preserve"> birthday next March, would hope to have a plaque-wetting in May, despite the lack of plaque.</w:t>
      </w:r>
      <w:r w:rsidR="00A74476">
        <w:rPr>
          <w:rFonts w:ascii="Arial" w:hAnsi="Arial" w:cs="Arial"/>
        </w:rPr>
        <w:t xml:space="preserve"> </w:t>
      </w:r>
    </w:p>
    <w:p w14:paraId="180511BC" w14:textId="24B6480E" w:rsidR="00A74476" w:rsidRDefault="00A74476" w:rsidP="00A74476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I decided not to look through all 75 of my previous Newsletters to see if I have shared this with you before – so, here it is (warts and all).</w:t>
      </w:r>
    </w:p>
    <w:p w14:paraId="72B643A4" w14:textId="421839E9" w:rsidR="00131E21" w:rsidRPr="00A74476" w:rsidRDefault="006874F3" w:rsidP="00A74476">
      <w:pPr>
        <w:spacing w:after="0"/>
        <w:jc w:val="both"/>
        <w:rPr>
          <w:rFonts w:ascii="Arial" w:hAnsi="Arial" w:cs="Arial"/>
        </w:rPr>
      </w:pPr>
      <w:r w:rsidRPr="00E67105">
        <w:rPr>
          <w:rFonts w:ascii="Algerian" w:hAnsi="Algerian"/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1BFC2909" wp14:editId="4E2094D1">
            <wp:simplePos x="0" y="0"/>
            <wp:positionH relativeFrom="margin">
              <wp:align>right</wp:align>
            </wp:positionH>
            <wp:positionV relativeFrom="paragraph">
              <wp:posOffset>461645</wp:posOffset>
            </wp:positionV>
            <wp:extent cx="5723890" cy="3648075"/>
            <wp:effectExtent l="0" t="0" r="0" b="9525"/>
            <wp:wrapTight wrapText="bothSides">
              <wp:wrapPolygon edited="0">
                <wp:start x="0" y="0"/>
                <wp:lineTo x="0" y="21544"/>
                <wp:lineTo x="21495" y="21544"/>
                <wp:lineTo x="21495" y="0"/>
                <wp:lineTo x="0" y="0"/>
              </wp:wrapPolygon>
            </wp:wrapTight>
            <wp:docPr id="14412293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E21" w:rsidRPr="00131E21">
        <w:rPr>
          <w:rFonts w:ascii="Arial" w:hAnsi="Arial" w:cs="Arial"/>
          <w:u w:val="single"/>
        </w:rPr>
        <w:t>Up School!</w:t>
      </w:r>
    </w:p>
    <w:p w14:paraId="36F08F17" w14:textId="367268B3" w:rsidR="00855658" w:rsidRDefault="00CA7701" w:rsidP="00600E6B">
      <w:pPr>
        <w:spacing w:after="0"/>
        <w:jc w:val="both"/>
        <w:rPr>
          <w:rFonts w:ascii="Arial" w:hAnsi="Arial" w:cs="Arial"/>
        </w:rPr>
      </w:pPr>
      <w:r w:rsidRPr="00E67105">
        <w:rPr>
          <w:rFonts w:ascii="Algerian" w:hAnsi="Algerian"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7A624574" wp14:editId="5590A937">
            <wp:simplePos x="0" y="0"/>
            <wp:positionH relativeFrom="margin">
              <wp:align>left</wp:align>
            </wp:positionH>
            <wp:positionV relativeFrom="paragraph">
              <wp:posOffset>3643435</wp:posOffset>
            </wp:positionV>
            <wp:extent cx="1828800" cy="4343400"/>
            <wp:effectExtent l="0" t="0" r="0" b="0"/>
            <wp:wrapTight wrapText="bothSides">
              <wp:wrapPolygon edited="0">
                <wp:start x="0" y="0"/>
                <wp:lineTo x="0" y="21505"/>
                <wp:lineTo x="21375" y="21505"/>
                <wp:lineTo x="21375" y="0"/>
                <wp:lineTo x="0" y="0"/>
              </wp:wrapPolygon>
            </wp:wrapTight>
            <wp:docPr id="1636378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775" cy="434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658">
        <w:rPr>
          <w:rFonts w:ascii="Arial" w:hAnsi="Arial" w:cs="Arial"/>
        </w:rPr>
        <w:t>The gentlemen above may well have had grandchildren educated with me from April, 1953, to July, 1956, at High Storrs G.S., Sheffield; unfortunately, a complete list of attende</w:t>
      </w:r>
      <w:r w:rsidR="00131E21">
        <w:rPr>
          <w:rFonts w:ascii="Arial" w:hAnsi="Arial" w:cs="Arial"/>
        </w:rPr>
        <w:t>e</w:t>
      </w:r>
      <w:r w:rsidR="00855658">
        <w:rPr>
          <w:rFonts w:ascii="Arial" w:hAnsi="Arial" w:cs="Arial"/>
        </w:rPr>
        <w:t>s</w:t>
      </w:r>
      <w:r w:rsidR="00131E21">
        <w:rPr>
          <w:rFonts w:ascii="Arial" w:hAnsi="Arial" w:cs="Arial"/>
        </w:rPr>
        <w:t xml:space="preserve"> in Cutlers’ Hall</w:t>
      </w:r>
      <w:r w:rsidR="00855658">
        <w:rPr>
          <w:rFonts w:ascii="Arial" w:hAnsi="Arial" w:cs="Arial"/>
        </w:rPr>
        <w:t xml:space="preserve"> was not recorded – so, we’ll never know! Had I kept in touch</w:t>
      </w:r>
      <w:r w:rsidR="00B24049">
        <w:rPr>
          <w:rFonts w:ascii="Arial" w:hAnsi="Arial" w:cs="Arial"/>
        </w:rPr>
        <w:t xml:space="preserve"> with my cotemporaries</w:t>
      </w:r>
      <w:r w:rsidR="00855658">
        <w:rPr>
          <w:rFonts w:ascii="Arial" w:hAnsi="Arial" w:cs="Arial"/>
        </w:rPr>
        <w:t>, it might have been different: only two weeks ago I was at a reunion of ‘Old Scholars’ of my next school, Ackworth</w:t>
      </w:r>
      <w:r w:rsidR="00600E6B">
        <w:rPr>
          <w:rFonts w:ascii="Arial" w:hAnsi="Arial" w:cs="Arial"/>
        </w:rPr>
        <w:t>, sixty-five years on.</w:t>
      </w:r>
    </w:p>
    <w:p w14:paraId="6A0F33A4" w14:textId="4D72BB1F" w:rsidR="00131E21" w:rsidRDefault="00131E21" w:rsidP="00600E6B">
      <w:pPr>
        <w:spacing w:after="0"/>
        <w:jc w:val="both"/>
        <w:rPr>
          <w:rFonts w:ascii="Arial" w:hAnsi="Arial" w:cs="Arial"/>
          <w:u w:val="single"/>
        </w:rPr>
      </w:pPr>
      <w:r w:rsidRPr="00131E21">
        <w:rPr>
          <w:rFonts w:ascii="Arial" w:hAnsi="Arial" w:cs="Arial"/>
          <w:u w:val="single"/>
        </w:rPr>
        <w:t>Odds and Sods</w:t>
      </w:r>
    </w:p>
    <w:p w14:paraId="43A3AA16" w14:textId="087080C2" w:rsidR="0079134D" w:rsidRDefault="00B24049" w:rsidP="00600E6B">
      <w:pPr>
        <w:spacing w:after="0"/>
        <w:jc w:val="both"/>
        <w:rPr>
          <w:rFonts w:ascii="Arial" w:hAnsi="Arial" w:cs="Arial"/>
        </w:rPr>
      </w:pPr>
      <w:r>
        <w:rPr>
          <w:rFonts w:ascii="Algerian" w:hAnsi="Algerian"/>
          <w:noProof/>
          <w:sz w:val="56"/>
          <w:szCs w:val="56"/>
        </w:rPr>
        <w:drawing>
          <wp:anchor distT="0" distB="0" distL="114300" distR="114300" simplePos="0" relativeHeight="251660288" behindDoc="1" locked="0" layoutInCell="1" allowOverlap="1" wp14:anchorId="60C1B3ED" wp14:editId="6A55061B">
            <wp:simplePos x="0" y="0"/>
            <wp:positionH relativeFrom="margin">
              <wp:posOffset>4422775</wp:posOffset>
            </wp:positionH>
            <wp:positionV relativeFrom="paragraph">
              <wp:posOffset>664845</wp:posOffset>
            </wp:positionV>
            <wp:extent cx="1313180" cy="2035175"/>
            <wp:effectExtent l="0" t="0" r="1270" b="3175"/>
            <wp:wrapTight wrapText="bothSides">
              <wp:wrapPolygon edited="0">
                <wp:start x="0" y="0"/>
                <wp:lineTo x="0" y="21432"/>
                <wp:lineTo x="21308" y="21432"/>
                <wp:lineTo x="21308" y="0"/>
                <wp:lineTo x="0" y="0"/>
              </wp:wrapPolygon>
            </wp:wrapTight>
            <wp:docPr id="2009574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E21">
        <w:rPr>
          <w:rFonts w:ascii="Arial" w:hAnsi="Arial" w:cs="Arial"/>
        </w:rPr>
        <w:t xml:space="preserve"> This ‘Insurance Joke’ about ‘Lydia Georgina’ as a ‘First Thirty Bobber’ is beyond comprehension - mine anyway! </w:t>
      </w:r>
      <w:r w:rsidR="0079134D">
        <w:rPr>
          <w:rFonts w:ascii="Arial" w:hAnsi="Arial" w:cs="Arial"/>
        </w:rPr>
        <w:t xml:space="preserve">If the garb is biblical, one wonders what ‘Lydia Georgina’ has to do with the satire. </w:t>
      </w:r>
      <w:r w:rsidR="00131E21">
        <w:rPr>
          <w:rFonts w:ascii="Arial" w:hAnsi="Arial" w:cs="Arial"/>
        </w:rPr>
        <w:t>As a Playgoers’ Club event of 1913, it is interesting, given that this is definitely Bert himself</w:t>
      </w:r>
      <w:r>
        <w:rPr>
          <w:rFonts w:ascii="Arial" w:hAnsi="Arial" w:cs="Arial"/>
        </w:rPr>
        <w:t xml:space="preserve">: </w:t>
      </w:r>
      <w:r w:rsidR="00131E21">
        <w:rPr>
          <w:rFonts w:ascii="Arial" w:hAnsi="Arial" w:cs="Arial"/>
        </w:rPr>
        <w:t>he is recorded as using the Club as his address after the War (possibly, before by the looks of it).</w:t>
      </w:r>
      <w:r w:rsidR="0079134D">
        <w:rPr>
          <w:rFonts w:ascii="Arial" w:hAnsi="Arial" w:cs="Arial"/>
        </w:rPr>
        <w:t xml:space="preserve"> Also, his friendship with </w:t>
      </w:r>
      <w:r>
        <w:rPr>
          <w:rFonts w:ascii="Arial" w:hAnsi="Arial" w:cs="Arial"/>
        </w:rPr>
        <w:t xml:space="preserve">H. </w:t>
      </w:r>
      <w:r w:rsidR="0079134D">
        <w:rPr>
          <w:rFonts w:ascii="Arial" w:hAnsi="Arial" w:cs="Arial"/>
        </w:rPr>
        <w:t xml:space="preserve">Thorpe Oliver of the Swan, Fittleworth, </w:t>
      </w:r>
      <w:r>
        <w:rPr>
          <w:rFonts w:ascii="Arial" w:hAnsi="Arial" w:cs="Arial"/>
        </w:rPr>
        <w:t xml:space="preserve">obviously </w:t>
      </w:r>
      <w:r w:rsidR="0079134D">
        <w:rPr>
          <w:rFonts w:ascii="Arial" w:hAnsi="Arial" w:cs="Arial"/>
        </w:rPr>
        <w:t xml:space="preserve">dates from at least as early as 1922: both keen fishermen, </w:t>
      </w:r>
      <w:r w:rsidR="0079134D" w:rsidRPr="0079134D">
        <w:rPr>
          <w:rFonts w:ascii="Arial" w:hAnsi="Arial" w:cs="Arial"/>
          <w:i/>
          <w:iCs/>
        </w:rPr>
        <w:t>Angling Notes</w:t>
      </w:r>
      <w:r w:rsidR="0079134D">
        <w:rPr>
          <w:rFonts w:ascii="Arial" w:hAnsi="Arial" w:cs="Arial"/>
          <w:i/>
          <w:iCs/>
        </w:rPr>
        <w:t xml:space="preserve"> </w:t>
      </w:r>
      <w:r w:rsidR="0079134D">
        <w:rPr>
          <w:rFonts w:ascii="Arial" w:hAnsi="Arial" w:cs="Arial"/>
        </w:rPr>
        <w:t>reported that in late September of that year</w:t>
      </w:r>
      <w:r w:rsidR="0079134D" w:rsidRPr="0079134D">
        <w:rPr>
          <w:rFonts w:ascii="Arial" w:hAnsi="Arial" w:cs="Arial"/>
          <w:i/>
          <w:iCs/>
        </w:rPr>
        <w:t xml:space="preserve"> Mr. Bert Temple and Mr. H. T. Oliver have had good roach fishing on the Hampshire Avon</w:t>
      </w:r>
      <w:r w:rsidR="0079134D">
        <w:rPr>
          <w:rFonts w:ascii="Arial" w:hAnsi="Arial" w:cs="Arial"/>
        </w:rPr>
        <w:t>.</w:t>
      </w:r>
    </w:p>
    <w:p w14:paraId="22E780ED" w14:textId="34267675" w:rsidR="00CA7701" w:rsidRPr="00CA43AF" w:rsidRDefault="00CA7701" w:rsidP="00CA43A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Happy Christmas!                                                             Dave the Chain: finwood40@btinternet.com</w:t>
      </w:r>
    </w:p>
    <w:sectPr w:rsidR="00CA7701" w:rsidRPr="00CA43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105"/>
    <w:rsid w:val="0000082C"/>
    <w:rsid w:val="00053345"/>
    <w:rsid w:val="000C5740"/>
    <w:rsid w:val="00107735"/>
    <w:rsid w:val="00131E21"/>
    <w:rsid w:val="0025370A"/>
    <w:rsid w:val="002C08A8"/>
    <w:rsid w:val="002E1FE5"/>
    <w:rsid w:val="00450D52"/>
    <w:rsid w:val="00464FBD"/>
    <w:rsid w:val="0047254D"/>
    <w:rsid w:val="004C7F15"/>
    <w:rsid w:val="00591735"/>
    <w:rsid w:val="00600E6B"/>
    <w:rsid w:val="00604486"/>
    <w:rsid w:val="00657FBF"/>
    <w:rsid w:val="006874F3"/>
    <w:rsid w:val="006A2C60"/>
    <w:rsid w:val="0079134D"/>
    <w:rsid w:val="007B1DE0"/>
    <w:rsid w:val="007D3984"/>
    <w:rsid w:val="007F4C3C"/>
    <w:rsid w:val="008223ED"/>
    <w:rsid w:val="00855658"/>
    <w:rsid w:val="008726A5"/>
    <w:rsid w:val="008C1580"/>
    <w:rsid w:val="008C5E55"/>
    <w:rsid w:val="008E6585"/>
    <w:rsid w:val="009379AD"/>
    <w:rsid w:val="009D67DC"/>
    <w:rsid w:val="00A04284"/>
    <w:rsid w:val="00A74476"/>
    <w:rsid w:val="00B02870"/>
    <w:rsid w:val="00B24049"/>
    <w:rsid w:val="00BA7FFA"/>
    <w:rsid w:val="00C9217A"/>
    <w:rsid w:val="00CA43AF"/>
    <w:rsid w:val="00CA7701"/>
    <w:rsid w:val="00DE79E1"/>
    <w:rsid w:val="00E445C7"/>
    <w:rsid w:val="00E63FA5"/>
    <w:rsid w:val="00E67105"/>
    <w:rsid w:val="00F5166B"/>
    <w:rsid w:val="00F82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CAAB1"/>
  <w15:chartTrackingRefBased/>
  <w15:docId w15:val="{D78744B8-77E7-47FB-8F4B-702C3BE0D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57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24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1462</TotalTime>
  <Pages>1</Pages>
  <Words>572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Woodhead</dc:creator>
  <cp:keywords/>
  <dc:description/>
  <cp:lastModifiedBy>David Woodhead</cp:lastModifiedBy>
  <cp:revision>7</cp:revision>
  <cp:lastPrinted>2024-11-25T15:48:00Z</cp:lastPrinted>
  <dcterms:created xsi:type="dcterms:W3CDTF">2024-08-23T12:53:00Z</dcterms:created>
  <dcterms:modified xsi:type="dcterms:W3CDTF">2024-11-25T15:54:00Z</dcterms:modified>
</cp:coreProperties>
</file>