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CB0" w:rsidRPr="00454785" w:rsidRDefault="00454785" w:rsidP="00E62C14">
      <w:pPr>
        <w:contextualSpacing/>
        <w:jc w:val="both"/>
        <w:rPr>
          <w:rFonts w:ascii="Franklin Gothic Book" w:hAnsi="Franklin Gothic Book"/>
          <w:sz w:val="56"/>
          <w:szCs w:val="56"/>
        </w:rPr>
      </w:pPr>
      <w:bookmarkStart w:id="0" w:name="_GoBack"/>
      <w:bookmarkEnd w:id="0"/>
      <w:r>
        <w:rPr>
          <w:rFonts w:ascii="Franklin Gothic Book" w:hAnsi="Franklin Gothic Book"/>
          <w:sz w:val="56"/>
          <w:szCs w:val="56"/>
        </w:rPr>
        <w:t xml:space="preserve">   </w:t>
      </w:r>
      <w:r w:rsidRPr="00454785">
        <w:rPr>
          <w:rFonts w:ascii="Franklin Gothic Book" w:hAnsi="Franklin Gothic Book"/>
          <w:sz w:val="56"/>
          <w:szCs w:val="56"/>
        </w:rPr>
        <w:t>FRIENDS OF THE FROTH BLOWERS</w:t>
      </w:r>
    </w:p>
    <w:p w:rsidR="00454785" w:rsidRDefault="00D32A58" w:rsidP="00E62C14">
      <w:pPr>
        <w:contextualSpacing/>
        <w:jc w:val="both"/>
        <w:rPr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348360</wp:posOffset>
            </wp:positionV>
            <wp:extent cx="5723890" cy="3491230"/>
            <wp:effectExtent l="0" t="0" r="0" b="0"/>
            <wp:wrapTight wrapText="bothSides">
              <wp:wrapPolygon edited="0">
                <wp:start x="0" y="0"/>
                <wp:lineTo x="0" y="21451"/>
                <wp:lineTo x="21495" y="21451"/>
                <wp:lineTo x="214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785" w:rsidRPr="00454785">
        <w:rPr>
          <w:sz w:val="40"/>
          <w:szCs w:val="40"/>
        </w:rPr>
        <w:t xml:space="preserve">NEWSLETTER No. 69 </w:t>
      </w:r>
      <w:r w:rsidR="00454785">
        <w:rPr>
          <w:sz w:val="40"/>
          <w:szCs w:val="40"/>
        </w:rPr>
        <w:t xml:space="preserve">                                     </w:t>
      </w:r>
      <w:r w:rsidR="00454785" w:rsidRPr="00454785">
        <w:rPr>
          <w:sz w:val="40"/>
          <w:szCs w:val="40"/>
        </w:rPr>
        <w:t>WINTER 2023</w:t>
      </w:r>
    </w:p>
    <w:p w:rsidR="00454785" w:rsidRDefault="00454785" w:rsidP="00E62C14">
      <w:pPr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785">
        <w:rPr>
          <w:rFonts w:ascii="Times New Roman" w:hAnsi="Times New Roman" w:cs="Times New Roman"/>
          <w:sz w:val="24"/>
          <w:szCs w:val="24"/>
          <w:u w:val="single"/>
        </w:rPr>
        <w:t>Catching Up</w:t>
      </w:r>
    </w:p>
    <w:p w:rsidR="00D32A58" w:rsidRDefault="004B46AC" w:rsidP="00E62C1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406400</wp:posOffset>
            </wp:positionV>
            <wp:extent cx="2695575" cy="2327910"/>
            <wp:effectExtent l="0" t="0" r="9525" b="0"/>
            <wp:wrapTight wrapText="bothSides">
              <wp:wrapPolygon edited="0">
                <wp:start x="0" y="0"/>
                <wp:lineTo x="0" y="21388"/>
                <wp:lineTo x="21524" y="21388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3027680" cy="2355850"/>
            <wp:effectExtent l="0" t="0" r="1270" b="6350"/>
            <wp:wrapTight wrapText="bothSides">
              <wp:wrapPolygon edited="0">
                <wp:start x="0" y="0"/>
                <wp:lineTo x="0" y="21484"/>
                <wp:lineTo x="21473" y="21484"/>
                <wp:lineTo x="214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40" cy="2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785" w:rsidRPr="00454785">
        <w:rPr>
          <w:rFonts w:ascii="Times New Roman" w:hAnsi="Times New Roman" w:cs="Times New Roman"/>
          <w:sz w:val="24"/>
          <w:szCs w:val="24"/>
        </w:rPr>
        <w:t xml:space="preserve"> </w:t>
      </w:r>
      <w:r w:rsidR="00454785">
        <w:rPr>
          <w:rFonts w:ascii="Times New Roman" w:hAnsi="Times New Roman" w:cs="Times New Roman"/>
          <w:sz w:val="24"/>
          <w:szCs w:val="24"/>
        </w:rPr>
        <w:t xml:space="preserve">Recently, I </w:t>
      </w:r>
      <w:r w:rsidR="00454785" w:rsidRPr="00454785">
        <w:rPr>
          <w:rFonts w:ascii="Times New Roman" w:hAnsi="Times New Roman" w:cs="Times New Roman"/>
          <w:sz w:val="24"/>
          <w:szCs w:val="24"/>
        </w:rPr>
        <w:t>spent a few hours sorting out thousands of emails</w:t>
      </w:r>
      <w:r w:rsidR="00454785">
        <w:rPr>
          <w:rFonts w:ascii="Times New Roman" w:hAnsi="Times New Roman" w:cs="Times New Roman"/>
          <w:sz w:val="24"/>
          <w:szCs w:val="24"/>
        </w:rPr>
        <w:t xml:space="preserve"> in my inbox and realised how much interesting stuff I had glossed over; so, here are few </w:t>
      </w:r>
      <w:r>
        <w:rPr>
          <w:rFonts w:ascii="Times New Roman" w:hAnsi="Times New Roman" w:cs="Times New Roman"/>
          <w:sz w:val="24"/>
          <w:szCs w:val="24"/>
        </w:rPr>
        <w:t>things of interest I found.</w:t>
      </w:r>
      <w:r w:rsidR="004547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2A48" w:rsidRDefault="00E62C14" w:rsidP="00E62C1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feel I have seen the</w:t>
      </w:r>
      <w:r w:rsidR="00BE1C98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before but cannot remember where or when. I have no copies of them.</w:t>
      </w:r>
      <w:r w:rsidR="009742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Swan, </w:t>
      </w:r>
      <w:proofErr w:type="spellStart"/>
      <w:r>
        <w:rPr>
          <w:rFonts w:ascii="Times New Roman" w:hAnsi="Times New Roman" w:cs="Times New Roman"/>
          <w:sz w:val="24"/>
          <w:szCs w:val="24"/>
        </w:rPr>
        <w:t>Fittleworth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742DB">
        <w:rPr>
          <w:rFonts w:ascii="Times New Roman" w:hAnsi="Times New Roman" w:cs="Times New Roman"/>
          <w:sz w:val="24"/>
          <w:szCs w:val="24"/>
        </w:rPr>
        <w:t>appears</w:t>
      </w:r>
      <w:r>
        <w:rPr>
          <w:rFonts w:ascii="Times New Roman" w:hAnsi="Times New Roman" w:cs="Times New Roman"/>
          <w:sz w:val="24"/>
          <w:szCs w:val="24"/>
        </w:rPr>
        <w:t xml:space="preserve"> to be up-and-running again. FOFB John (formerly of the Parr’s Head, Camden Town) sent me the result of his searches into the inn from the days of the Hawkins family (1812-1912) to the </w:t>
      </w:r>
      <w:proofErr w:type="gramStart"/>
      <w:r>
        <w:rPr>
          <w:rFonts w:ascii="Times New Roman" w:hAnsi="Times New Roman" w:cs="Times New Roman"/>
          <w:sz w:val="24"/>
          <w:szCs w:val="24"/>
        </w:rPr>
        <w:t>mid-1950’s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Henry Thorp Oliver took over </w:t>
      </w:r>
      <w:r w:rsidR="00D32A58">
        <w:rPr>
          <w:rFonts w:ascii="Times New Roman" w:hAnsi="Times New Roman" w:cs="Times New Roman"/>
          <w:sz w:val="24"/>
          <w:szCs w:val="24"/>
        </w:rPr>
        <w:t xml:space="preserve">in 1916. He </w:t>
      </w:r>
      <w:r w:rsidR="009742DB">
        <w:rPr>
          <w:rFonts w:ascii="Times New Roman" w:hAnsi="Times New Roman" w:cs="Times New Roman"/>
          <w:sz w:val="24"/>
          <w:szCs w:val="24"/>
        </w:rPr>
        <w:t>became</w:t>
      </w:r>
      <w:r w:rsidR="00D32A58">
        <w:rPr>
          <w:rFonts w:ascii="Times New Roman" w:hAnsi="Times New Roman" w:cs="Times New Roman"/>
          <w:sz w:val="24"/>
          <w:szCs w:val="24"/>
        </w:rPr>
        <w:t xml:space="preserve"> the agent for two local breweries – the Anchor </w:t>
      </w:r>
      <w:r w:rsidR="008C2508">
        <w:rPr>
          <w:rFonts w:ascii="Times New Roman" w:hAnsi="Times New Roman" w:cs="Times New Roman"/>
          <w:sz w:val="24"/>
          <w:szCs w:val="24"/>
        </w:rPr>
        <w:t xml:space="preserve">Brewery </w:t>
      </w:r>
      <w:r w:rsidR="00D32A58">
        <w:rPr>
          <w:rFonts w:ascii="Times New Roman" w:hAnsi="Times New Roman" w:cs="Times New Roman"/>
          <w:sz w:val="24"/>
          <w:szCs w:val="24"/>
        </w:rPr>
        <w:t xml:space="preserve">in Littlehampton, and </w:t>
      </w:r>
      <w:r w:rsidR="00BE1C98">
        <w:rPr>
          <w:rFonts w:ascii="Times New Roman" w:hAnsi="Times New Roman" w:cs="Times New Roman"/>
          <w:sz w:val="24"/>
          <w:szCs w:val="24"/>
        </w:rPr>
        <w:t>t</w:t>
      </w:r>
      <w:r w:rsidR="008C2508">
        <w:rPr>
          <w:rFonts w:ascii="Times New Roman" w:hAnsi="Times New Roman" w:cs="Times New Roman"/>
          <w:sz w:val="24"/>
          <w:szCs w:val="24"/>
        </w:rPr>
        <w:t xml:space="preserve">he Swallow Brewery in Arundel – both owned by </w:t>
      </w:r>
      <w:proofErr w:type="gramStart"/>
      <w:r w:rsidR="008C2508">
        <w:rPr>
          <w:rFonts w:ascii="Times New Roman" w:hAnsi="Times New Roman" w:cs="Times New Roman"/>
          <w:sz w:val="24"/>
          <w:szCs w:val="24"/>
        </w:rPr>
        <w:t>Constable &amp;</w:t>
      </w:r>
      <w:proofErr w:type="gramEnd"/>
      <w:r w:rsidR="008C2508">
        <w:rPr>
          <w:rFonts w:ascii="Times New Roman" w:hAnsi="Times New Roman" w:cs="Times New Roman"/>
          <w:sz w:val="24"/>
          <w:szCs w:val="24"/>
        </w:rPr>
        <w:t xml:space="preserve"> Sons. The painting of </w:t>
      </w:r>
      <w:proofErr w:type="spellStart"/>
      <w:r w:rsidR="008C2508">
        <w:rPr>
          <w:rFonts w:ascii="Times New Roman" w:hAnsi="Times New Roman" w:cs="Times New Roman"/>
          <w:sz w:val="24"/>
          <w:szCs w:val="24"/>
        </w:rPr>
        <w:t>Fittleworth</w:t>
      </w:r>
      <w:proofErr w:type="spellEnd"/>
      <w:r w:rsidR="008C2508">
        <w:rPr>
          <w:rFonts w:ascii="Times New Roman" w:hAnsi="Times New Roman" w:cs="Times New Roman"/>
          <w:sz w:val="24"/>
          <w:szCs w:val="24"/>
        </w:rPr>
        <w:t xml:space="preserve"> Mill by John Constable, the </w:t>
      </w:r>
      <w:r w:rsidR="008858C8">
        <w:rPr>
          <w:rFonts w:ascii="Times New Roman" w:hAnsi="Times New Roman" w:cs="Times New Roman"/>
          <w:sz w:val="24"/>
          <w:szCs w:val="24"/>
        </w:rPr>
        <w:t>artist, means</w:t>
      </w:r>
      <w:r w:rsidR="008C2508">
        <w:rPr>
          <w:rFonts w:ascii="Times New Roman" w:hAnsi="Times New Roman" w:cs="Times New Roman"/>
          <w:sz w:val="24"/>
          <w:szCs w:val="24"/>
        </w:rPr>
        <w:t xml:space="preserve"> that he may well have </w:t>
      </w:r>
      <w:r w:rsidR="008858C8">
        <w:rPr>
          <w:rFonts w:ascii="Times New Roman" w:hAnsi="Times New Roman" w:cs="Times New Roman"/>
          <w:sz w:val="24"/>
          <w:szCs w:val="24"/>
        </w:rPr>
        <w:t>stayed at the inn in 1834.</w:t>
      </w:r>
    </w:p>
    <w:p w:rsidR="00272A48" w:rsidRDefault="00272A48" w:rsidP="00E62C1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1921 Census shows Henry Thorp Oliver running the inn, with the help of Miss Miller and</w:t>
      </w:r>
    </w:p>
    <w:p w:rsidR="008858C8" w:rsidRDefault="008858C8" w:rsidP="00E62C1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273133</wp:posOffset>
            </wp:positionV>
            <wp:extent cx="5735320" cy="1617980"/>
            <wp:effectExtent l="0" t="0" r="0" b="1270"/>
            <wp:wrapTight wrapText="bothSides">
              <wp:wrapPolygon edited="0">
                <wp:start x="0" y="0"/>
                <wp:lineTo x="0" y="21363"/>
                <wp:lineTo x="21523" y="21363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2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42DB">
        <w:rPr>
          <w:rFonts w:ascii="Times New Roman" w:hAnsi="Times New Roman" w:cs="Times New Roman"/>
          <w:sz w:val="24"/>
          <w:szCs w:val="24"/>
        </w:rPr>
        <w:t>three</w:t>
      </w:r>
      <w:proofErr w:type="gramEnd"/>
      <w:r w:rsidR="009742DB">
        <w:rPr>
          <w:rFonts w:ascii="Times New Roman" w:hAnsi="Times New Roman" w:cs="Times New Roman"/>
          <w:sz w:val="24"/>
          <w:szCs w:val="24"/>
        </w:rPr>
        <w:t xml:space="preserve"> young ladies. It is thought to be around this time that the sport of fishing brought Bert Temple and Henry T. Oliver together. By 192</w:t>
      </w:r>
      <w:r w:rsidR="00BE1C98">
        <w:rPr>
          <w:rFonts w:ascii="Times New Roman" w:hAnsi="Times New Roman" w:cs="Times New Roman"/>
          <w:sz w:val="24"/>
          <w:szCs w:val="24"/>
        </w:rPr>
        <w:t>4</w:t>
      </w:r>
      <w:r w:rsidR="009742DB">
        <w:rPr>
          <w:rFonts w:ascii="Times New Roman" w:hAnsi="Times New Roman" w:cs="Times New Roman"/>
          <w:sz w:val="24"/>
          <w:szCs w:val="24"/>
        </w:rPr>
        <w:t>, when Bert and his father stayed at the inn, the two men were firm friends. Together they are supposed to have dreamed up the</w:t>
      </w:r>
      <w:r w:rsidR="00272A48">
        <w:rPr>
          <w:rFonts w:ascii="Times New Roman" w:hAnsi="Times New Roman" w:cs="Times New Roman"/>
          <w:sz w:val="24"/>
          <w:szCs w:val="24"/>
        </w:rPr>
        <w:t xml:space="preserve"> idea of an Ancient Order of Froth Blowers. After Bert’s death and the demise of the AOFB, </w:t>
      </w:r>
      <w:r w:rsidR="00EF66B2">
        <w:rPr>
          <w:rFonts w:ascii="Times New Roman" w:hAnsi="Times New Roman" w:cs="Times New Roman"/>
          <w:sz w:val="24"/>
          <w:szCs w:val="24"/>
        </w:rPr>
        <w:t xml:space="preserve">Mr. H. Thorp Oliver continued to support charities and, in 1934, entertained a number of blind men from St. Dunstan’s. Sir Ernest Beckwith </w:t>
      </w:r>
      <w:proofErr w:type="spellStart"/>
      <w:r w:rsidR="00EF66B2">
        <w:rPr>
          <w:rFonts w:ascii="Times New Roman" w:hAnsi="Times New Roman" w:cs="Times New Roman"/>
          <w:sz w:val="24"/>
          <w:szCs w:val="24"/>
        </w:rPr>
        <w:t>Towse</w:t>
      </w:r>
      <w:proofErr w:type="spellEnd"/>
      <w:r w:rsidR="00EF66B2">
        <w:rPr>
          <w:rFonts w:ascii="Times New Roman" w:hAnsi="Times New Roman" w:cs="Times New Roman"/>
          <w:sz w:val="24"/>
          <w:szCs w:val="24"/>
        </w:rPr>
        <w:t>, blinded in the Boer War, became its vice-</w:t>
      </w:r>
      <w:r w:rsidR="00251C27">
        <w:rPr>
          <w:rFonts w:ascii="Times New Roman" w:hAnsi="Times New Roman" w:cs="Times New Roman"/>
          <w:sz w:val="24"/>
          <w:szCs w:val="24"/>
        </w:rPr>
        <w:t xml:space="preserve">patron. He said that </w:t>
      </w:r>
      <w:proofErr w:type="spellStart"/>
      <w:r w:rsidR="00251C27">
        <w:rPr>
          <w:rFonts w:ascii="Times New Roman" w:hAnsi="Times New Roman" w:cs="Times New Roman"/>
          <w:sz w:val="24"/>
          <w:szCs w:val="24"/>
        </w:rPr>
        <w:t>Fripp’s</w:t>
      </w:r>
      <w:proofErr w:type="spellEnd"/>
      <w:r w:rsidR="00251C27">
        <w:rPr>
          <w:rFonts w:ascii="Times New Roman" w:hAnsi="Times New Roman" w:cs="Times New Roman"/>
          <w:sz w:val="24"/>
          <w:szCs w:val="24"/>
        </w:rPr>
        <w:t xml:space="preserve"> IYH </w:t>
      </w:r>
      <w:proofErr w:type="spellStart"/>
      <w:r w:rsidR="00251C27">
        <w:rPr>
          <w:rFonts w:ascii="Times New Roman" w:hAnsi="Times New Roman" w:cs="Times New Roman"/>
          <w:sz w:val="24"/>
          <w:szCs w:val="24"/>
        </w:rPr>
        <w:t>Deelfontein</w:t>
      </w:r>
      <w:proofErr w:type="spellEnd"/>
      <w:r w:rsidR="00251C27">
        <w:rPr>
          <w:rFonts w:ascii="Times New Roman" w:hAnsi="Times New Roman" w:cs="Times New Roman"/>
          <w:sz w:val="24"/>
          <w:szCs w:val="24"/>
        </w:rPr>
        <w:t xml:space="preserve"> saved his life</w:t>
      </w:r>
      <w:r w:rsidR="00BE1C98">
        <w:rPr>
          <w:rFonts w:ascii="Times New Roman" w:hAnsi="Times New Roman" w:cs="Times New Roman"/>
          <w:sz w:val="24"/>
          <w:szCs w:val="24"/>
        </w:rPr>
        <w:t>, and</w:t>
      </w:r>
      <w:r w:rsidR="00251C27">
        <w:rPr>
          <w:rFonts w:ascii="Times New Roman" w:hAnsi="Times New Roman" w:cs="Times New Roman"/>
          <w:sz w:val="24"/>
          <w:szCs w:val="24"/>
        </w:rPr>
        <w:t xml:space="preserve"> became Betty </w:t>
      </w:r>
      <w:proofErr w:type="spellStart"/>
      <w:r w:rsidR="00251C27">
        <w:rPr>
          <w:rFonts w:ascii="Times New Roman" w:hAnsi="Times New Roman" w:cs="Times New Roman"/>
          <w:sz w:val="24"/>
          <w:szCs w:val="24"/>
        </w:rPr>
        <w:t>Fripp’s</w:t>
      </w:r>
      <w:proofErr w:type="spellEnd"/>
      <w:r w:rsidR="00251C27">
        <w:rPr>
          <w:rFonts w:ascii="Times New Roman" w:hAnsi="Times New Roman" w:cs="Times New Roman"/>
          <w:sz w:val="24"/>
          <w:szCs w:val="24"/>
        </w:rPr>
        <w:t xml:space="preserve"> godfather in 1904.</w:t>
      </w:r>
      <w:r w:rsidR="00EF66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C27" w:rsidRDefault="002250B9" w:rsidP="00E62C1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81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4243082" wp14:editId="3B65B149">
            <wp:simplePos x="0" y="0"/>
            <wp:positionH relativeFrom="margin">
              <wp:posOffset>1408430</wp:posOffset>
            </wp:positionH>
            <wp:positionV relativeFrom="margin">
              <wp:posOffset>3360420</wp:posOffset>
            </wp:positionV>
            <wp:extent cx="2773680" cy="2112010"/>
            <wp:effectExtent l="19050" t="19050" r="26670" b="21590"/>
            <wp:wrapTight wrapText="bothSides">
              <wp:wrapPolygon edited="0">
                <wp:start x="-148" y="-195"/>
                <wp:lineTo x="-148" y="21626"/>
                <wp:lineTo x="21659" y="21626"/>
                <wp:lineTo x="21659" y="-195"/>
                <wp:lineTo x="-148" y="-19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1120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233804</wp:posOffset>
            </wp:positionV>
            <wp:extent cx="1365250" cy="2139315"/>
            <wp:effectExtent l="0" t="0" r="6350" b="0"/>
            <wp:wrapTight wrapText="bothSides">
              <wp:wrapPolygon edited="0">
                <wp:start x="0" y="0"/>
                <wp:lineTo x="0" y="21350"/>
                <wp:lineTo x="21399" y="21350"/>
                <wp:lineTo x="2139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4215130</wp:posOffset>
            </wp:positionH>
            <wp:positionV relativeFrom="paragraph">
              <wp:posOffset>271780</wp:posOffset>
            </wp:positionV>
            <wp:extent cx="1499870" cy="2148840"/>
            <wp:effectExtent l="0" t="0" r="5080" b="3810"/>
            <wp:wrapTight wrapText="bothSides">
              <wp:wrapPolygon edited="0">
                <wp:start x="0" y="0"/>
                <wp:lineTo x="0" y="21447"/>
                <wp:lineTo x="21399" y="21447"/>
                <wp:lineTo x="2139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Editor Murray (PHS &amp; FOFB) frequently keeps me informed</w:t>
      </w:r>
      <w:r w:rsidR="00BE1C98">
        <w:rPr>
          <w:rFonts w:ascii="Times New Roman" w:hAnsi="Times New Roman" w:cs="Times New Roman"/>
          <w:sz w:val="24"/>
          <w:szCs w:val="24"/>
        </w:rPr>
        <w:t xml:space="preserve"> of things I ought to know: such as that t</w:t>
      </w:r>
      <w:r>
        <w:rPr>
          <w:rFonts w:ascii="Times New Roman" w:hAnsi="Times New Roman" w:cs="Times New Roman"/>
          <w:sz w:val="24"/>
          <w:szCs w:val="24"/>
        </w:rPr>
        <w:t>h</w:t>
      </w:r>
      <w:r w:rsidR="00BE1C98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drawing of The Swan </w:t>
      </w:r>
      <w:r w:rsidR="003E6B3E">
        <w:rPr>
          <w:rFonts w:ascii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hAnsi="Times New Roman" w:cs="Times New Roman"/>
          <w:sz w:val="24"/>
          <w:szCs w:val="24"/>
        </w:rPr>
        <w:t xml:space="preserve">is thought to be of the time that Richard </w:t>
      </w:r>
      <w:proofErr w:type="spellStart"/>
      <w:r>
        <w:rPr>
          <w:rFonts w:ascii="Times New Roman" w:hAnsi="Times New Roman" w:cs="Times New Roman"/>
          <w:sz w:val="24"/>
          <w:szCs w:val="24"/>
        </w:rPr>
        <w:t>Caton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Wood stayed at the inn and painted the </w:t>
      </w:r>
      <w:r w:rsidR="00BE1C98">
        <w:rPr>
          <w:rFonts w:ascii="Times New Roman" w:hAnsi="Times New Roman" w:cs="Times New Roman"/>
          <w:sz w:val="24"/>
          <w:szCs w:val="24"/>
        </w:rPr>
        <w:t>inn-</w:t>
      </w:r>
      <w:r>
        <w:rPr>
          <w:rFonts w:ascii="Times New Roman" w:hAnsi="Times New Roman" w:cs="Times New Roman"/>
          <w:sz w:val="24"/>
          <w:szCs w:val="24"/>
        </w:rPr>
        <w:t xml:space="preserve">sign for Mrs. Hawkins – “paying for his keep” he called it. </w:t>
      </w:r>
      <w:r w:rsidR="00BE1C98">
        <w:rPr>
          <w:rFonts w:ascii="Times New Roman" w:hAnsi="Times New Roman" w:cs="Times New Roman"/>
          <w:sz w:val="24"/>
          <w:szCs w:val="24"/>
        </w:rPr>
        <w:t>Chris discovered that in 1927, in a desperate financial and emotional state, the once-famous painter shot himself.</w:t>
      </w:r>
    </w:p>
    <w:p w:rsidR="00BE1C98" w:rsidRDefault="00BE1C98" w:rsidP="00E62C14">
      <w:pPr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5D">
        <w:rPr>
          <w:rFonts w:ascii="Times New Roman" w:hAnsi="Times New Roman" w:cs="Times New Roman"/>
          <w:sz w:val="24"/>
          <w:szCs w:val="24"/>
          <w:u w:val="single"/>
        </w:rPr>
        <w:t>The Froth Blowers Brewing Company</w:t>
      </w:r>
    </w:p>
    <w:p w:rsidR="00FF185D" w:rsidRDefault="00FF185D" w:rsidP="00E62C1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We have just ‘inherited’ (received certain goods) from a local brewery that suddenly closed. </w:t>
      </w:r>
      <w:r w:rsidR="00AD44D6">
        <w:rPr>
          <w:rFonts w:ascii="Times New Roman" w:hAnsi="Times New Roman" w:cs="Times New Roman"/>
          <w:sz w:val="24"/>
          <w:szCs w:val="24"/>
        </w:rPr>
        <w:t>It may be a windfall for us, but i</w:t>
      </w:r>
      <w:r>
        <w:rPr>
          <w:rFonts w:ascii="Times New Roman" w:hAnsi="Times New Roman" w:cs="Times New Roman"/>
          <w:sz w:val="24"/>
          <w:szCs w:val="24"/>
        </w:rPr>
        <w:t xml:space="preserve">f the government continue to stand by and let the petrol and gas providers charge what they like, we will all be out-of-business sooner rather than later. For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moment, we are still trading!</w:t>
      </w:r>
    </w:p>
    <w:p w:rsidR="00FF185D" w:rsidRDefault="00FF185D" w:rsidP="00E62C14">
      <w:pPr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5D">
        <w:rPr>
          <w:rFonts w:ascii="Times New Roman" w:hAnsi="Times New Roman" w:cs="Times New Roman"/>
          <w:sz w:val="24"/>
          <w:szCs w:val="24"/>
          <w:u w:val="single"/>
        </w:rPr>
        <w:t>Dave’s Birthday Bash</w:t>
      </w:r>
    </w:p>
    <w:p w:rsidR="00D10BC7" w:rsidRPr="00FF185D" w:rsidRDefault="00AD44D6" w:rsidP="00E62C1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There was a time when the thought of a Coventry ‘crawl’ would not have been particularly inviting, but since the ‘City of Culture’ make-over, the place and its hostelries are more inviting. It, also, has citizens that appear to like our beer as four pubs take it: the Broomfield even takes Piffle </w:t>
      </w:r>
      <w:proofErr w:type="spellStart"/>
      <w:r>
        <w:rPr>
          <w:rFonts w:ascii="Times New Roman" w:hAnsi="Times New Roman" w:cs="Times New Roman"/>
          <w:sz w:val="24"/>
          <w:szCs w:val="24"/>
        </w:rPr>
        <w:t>Snonker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kilderkins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5459A2">
        <w:rPr>
          <w:rFonts w:ascii="Times New Roman" w:hAnsi="Times New Roman" w:cs="Times New Roman"/>
          <w:sz w:val="24"/>
          <w:szCs w:val="24"/>
        </w:rPr>
        <w:t xml:space="preserve"> </w:t>
      </w:r>
      <w:r w:rsidR="00D10BC7">
        <w:rPr>
          <w:rFonts w:ascii="Times New Roman" w:hAnsi="Times New Roman" w:cs="Times New Roman"/>
          <w:sz w:val="24"/>
          <w:szCs w:val="24"/>
        </w:rPr>
        <w:t xml:space="preserve">Pubs: Hops </w:t>
      </w:r>
      <w:proofErr w:type="spellStart"/>
      <w:r w:rsidR="00D10BC7">
        <w:rPr>
          <w:rFonts w:ascii="Times New Roman" w:hAnsi="Times New Roman" w:cs="Times New Roman"/>
          <w:sz w:val="24"/>
          <w:szCs w:val="24"/>
        </w:rPr>
        <w:t>d’Amour</w:t>
      </w:r>
      <w:proofErr w:type="spellEnd"/>
      <w:r w:rsidR="00D10BC7">
        <w:rPr>
          <w:rFonts w:ascii="Times New Roman" w:hAnsi="Times New Roman" w:cs="Times New Roman"/>
          <w:sz w:val="24"/>
          <w:szCs w:val="24"/>
        </w:rPr>
        <w:t>; Gatehouse; Town Wall Tavern; Old Windmill; City Arms and Royal Oak (</w:t>
      </w:r>
      <w:proofErr w:type="spellStart"/>
      <w:r w:rsidR="00D10BC7">
        <w:rPr>
          <w:rFonts w:ascii="Times New Roman" w:hAnsi="Times New Roman" w:cs="Times New Roman"/>
          <w:sz w:val="24"/>
          <w:szCs w:val="24"/>
        </w:rPr>
        <w:t>Earlsdon</w:t>
      </w:r>
      <w:proofErr w:type="spellEnd"/>
      <w:r w:rsidR="00D10BC7">
        <w:rPr>
          <w:rFonts w:ascii="Times New Roman" w:hAnsi="Times New Roman" w:cs="Times New Roman"/>
          <w:sz w:val="24"/>
          <w:szCs w:val="24"/>
        </w:rPr>
        <w:t xml:space="preserve">); Broomfield Tavern. Meet at </w:t>
      </w:r>
      <w:r w:rsidR="00D10BC7" w:rsidRPr="00D10BC7">
        <w:rPr>
          <w:rFonts w:ascii="Times New Roman" w:hAnsi="Times New Roman" w:cs="Times New Roman"/>
          <w:b/>
          <w:bCs/>
          <w:sz w:val="24"/>
          <w:szCs w:val="24"/>
        </w:rPr>
        <w:t xml:space="preserve">Hops </w:t>
      </w:r>
      <w:proofErr w:type="spellStart"/>
      <w:r w:rsidR="00D10BC7" w:rsidRPr="00D10BC7">
        <w:rPr>
          <w:rFonts w:ascii="Times New Roman" w:hAnsi="Times New Roman" w:cs="Times New Roman"/>
          <w:b/>
          <w:bCs/>
          <w:sz w:val="24"/>
          <w:szCs w:val="24"/>
        </w:rPr>
        <w:t>D’Amour</w:t>
      </w:r>
      <w:proofErr w:type="spellEnd"/>
      <w:r w:rsidR="00D10BC7">
        <w:rPr>
          <w:rFonts w:ascii="Times New Roman" w:hAnsi="Times New Roman" w:cs="Times New Roman"/>
          <w:sz w:val="24"/>
          <w:szCs w:val="24"/>
        </w:rPr>
        <w:t xml:space="preserve"> at </w:t>
      </w:r>
      <w:r w:rsidR="00D10BC7" w:rsidRPr="00D10BC7">
        <w:rPr>
          <w:rFonts w:ascii="Times New Roman" w:hAnsi="Times New Roman" w:cs="Times New Roman"/>
          <w:b/>
          <w:bCs/>
          <w:sz w:val="24"/>
          <w:szCs w:val="24"/>
        </w:rPr>
        <w:t>midday</w:t>
      </w:r>
      <w:r w:rsidR="00D10BC7">
        <w:rPr>
          <w:rFonts w:ascii="Times New Roman" w:hAnsi="Times New Roman" w:cs="Times New Roman"/>
          <w:sz w:val="24"/>
          <w:szCs w:val="24"/>
        </w:rPr>
        <w:t xml:space="preserve"> on </w:t>
      </w:r>
      <w:r w:rsidR="00D10BC7" w:rsidRPr="00D10BC7">
        <w:rPr>
          <w:rFonts w:ascii="Times New Roman" w:hAnsi="Times New Roman" w:cs="Times New Roman"/>
          <w:b/>
          <w:bCs/>
          <w:sz w:val="24"/>
          <w:szCs w:val="24"/>
        </w:rPr>
        <w:t>Saturday 18</w:t>
      </w:r>
      <w:r w:rsidR="00D10BC7" w:rsidRPr="00D10BC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D10BC7" w:rsidRPr="00D10BC7">
        <w:rPr>
          <w:rFonts w:ascii="Times New Roman" w:hAnsi="Times New Roman" w:cs="Times New Roman"/>
          <w:b/>
          <w:bCs/>
          <w:sz w:val="24"/>
          <w:szCs w:val="24"/>
        </w:rPr>
        <w:t xml:space="preserve"> March, 2023,</w:t>
      </w:r>
      <w:r w:rsidR="00D10BC7">
        <w:rPr>
          <w:rFonts w:ascii="Times New Roman" w:hAnsi="Times New Roman" w:cs="Times New Roman"/>
          <w:sz w:val="24"/>
          <w:szCs w:val="24"/>
        </w:rPr>
        <w:t xml:space="preserve"> when I will already have been 83-years-old for 36 hours. Dave the Unchained (07525 100644)</w:t>
      </w:r>
      <w:r w:rsidR="003E6B3E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3E6B3E" w:rsidRPr="0048790D">
          <w:rPr>
            <w:rStyle w:val="Hyperlink"/>
            <w:rFonts w:ascii="Times New Roman" w:hAnsi="Times New Roman" w:cs="Times New Roman"/>
            <w:sz w:val="24"/>
            <w:szCs w:val="24"/>
          </w:rPr>
          <w:t>finwood40@btinternet.com</w:t>
        </w:r>
      </w:hyperlink>
      <w:r w:rsidR="003E6B3E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3E6B3E">
        <w:rPr>
          <w:rFonts w:ascii="Times New Roman" w:hAnsi="Times New Roman" w:cs="Times New Roman"/>
          <w:sz w:val="24"/>
          <w:szCs w:val="24"/>
        </w:rPr>
        <w:t>r.s.v.p.</w:t>
      </w:r>
      <w:proofErr w:type="spellEnd"/>
    </w:p>
    <w:sectPr w:rsidR="00D10BC7" w:rsidRPr="00FF185D" w:rsidSect="00D32A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785"/>
    <w:rsid w:val="002250B9"/>
    <w:rsid w:val="00251C27"/>
    <w:rsid w:val="00272A48"/>
    <w:rsid w:val="003E6B3E"/>
    <w:rsid w:val="00454785"/>
    <w:rsid w:val="00497CB0"/>
    <w:rsid w:val="004B46AC"/>
    <w:rsid w:val="005459A2"/>
    <w:rsid w:val="008858C8"/>
    <w:rsid w:val="008C2508"/>
    <w:rsid w:val="009742DB"/>
    <w:rsid w:val="00AD44D6"/>
    <w:rsid w:val="00BE1C98"/>
    <w:rsid w:val="00C645B1"/>
    <w:rsid w:val="00D10BC7"/>
    <w:rsid w:val="00D32A58"/>
    <w:rsid w:val="00E62C14"/>
    <w:rsid w:val="00EF66B2"/>
    <w:rsid w:val="00FF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3486E9-04BA-42B7-8173-2EFE2375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6B3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E6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finwood40@btinter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Woodhead</dc:creator>
  <cp:keywords/>
  <dc:description/>
  <cp:lastModifiedBy>Microsoft account</cp:lastModifiedBy>
  <cp:revision>2</cp:revision>
  <cp:lastPrinted>2023-02-15T17:32:00Z</cp:lastPrinted>
  <dcterms:created xsi:type="dcterms:W3CDTF">2023-02-16T14:31:00Z</dcterms:created>
  <dcterms:modified xsi:type="dcterms:W3CDTF">2023-02-16T14:31:00Z</dcterms:modified>
</cp:coreProperties>
</file>