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CE" w:rsidRDefault="00FA52CE" w:rsidP="00BC02CF">
      <w:pPr>
        <w:jc w:val="both"/>
        <w:rPr>
          <w:rFonts w:ascii="Times New Roman" w:hAnsi="Times New Roman" w:cs="Times New Roman"/>
          <w:sz w:val="52"/>
          <w:szCs w:val="52"/>
        </w:rPr>
      </w:pPr>
      <w:r>
        <w:rPr>
          <w:rFonts w:ascii="Times New Roman" w:hAnsi="Times New Roman" w:cs="Times New Roman"/>
          <w:sz w:val="52"/>
          <w:szCs w:val="52"/>
        </w:rPr>
        <w:t xml:space="preserve">  </w:t>
      </w:r>
      <w:r w:rsidRPr="00FA52CE">
        <w:rPr>
          <w:rFonts w:ascii="Times New Roman" w:hAnsi="Times New Roman" w:cs="Times New Roman"/>
          <w:sz w:val="52"/>
          <w:szCs w:val="52"/>
        </w:rPr>
        <w:t>FRIENDS OF THE FROTH BLOWERS</w:t>
      </w:r>
    </w:p>
    <w:p w:rsidR="00FA52CE" w:rsidRDefault="00DB2954" w:rsidP="00BC02CF">
      <w:pPr>
        <w:jc w:val="both"/>
        <w:rPr>
          <w:rFonts w:ascii="Times New Roman" w:hAnsi="Times New Roman" w:cs="Times New Roman"/>
          <w:sz w:val="32"/>
          <w:szCs w:val="32"/>
        </w:rPr>
      </w:pPr>
      <w:r>
        <w:rPr>
          <w:rFonts w:ascii="Times New Roman" w:hAnsi="Times New Roman" w:cs="Times New Roman"/>
          <w:sz w:val="32"/>
          <w:szCs w:val="32"/>
        </w:rPr>
        <w:t>FOFB Newsletter No. 52</w:t>
      </w:r>
      <w:r w:rsidR="00FA52CE">
        <w:rPr>
          <w:rFonts w:ascii="Times New Roman" w:hAnsi="Times New Roman" w:cs="Times New Roman"/>
          <w:sz w:val="32"/>
          <w:szCs w:val="32"/>
        </w:rPr>
        <w:t xml:space="preserve">                                                   </w:t>
      </w:r>
      <w:proofErr w:type="gramStart"/>
      <w:r w:rsidR="00FA52CE">
        <w:rPr>
          <w:rFonts w:ascii="Times New Roman" w:hAnsi="Times New Roman" w:cs="Times New Roman"/>
          <w:sz w:val="32"/>
          <w:szCs w:val="32"/>
        </w:rPr>
        <w:t>Autumn</w:t>
      </w:r>
      <w:proofErr w:type="gramEnd"/>
      <w:r w:rsidR="00FA52CE">
        <w:rPr>
          <w:rFonts w:ascii="Times New Roman" w:hAnsi="Times New Roman" w:cs="Times New Roman"/>
          <w:sz w:val="32"/>
          <w:szCs w:val="32"/>
        </w:rPr>
        <w:t xml:space="preserve"> 2018</w:t>
      </w:r>
    </w:p>
    <w:p w:rsidR="00DB2954" w:rsidRDefault="00DB2954" w:rsidP="00BC02CF">
      <w:pPr>
        <w:jc w:val="both"/>
        <w:rPr>
          <w:rFonts w:ascii="Times New Roman" w:hAnsi="Times New Roman" w:cs="Times New Roman"/>
        </w:rPr>
      </w:pPr>
      <w:r>
        <w:rPr>
          <w:rFonts w:ascii="Times New Roman" w:hAnsi="Times New Roman" w:cs="Times New Roman"/>
        </w:rPr>
        <w:t xml:space="preserve"> I thought when writing Newsletter No. 51 that I was catching up with the seasons – obviously not!</w:t>
      </w:r>
    </w:p>
    <w:p w:rsidR="00DB2954" w:rsidRDefault="00490C60" w:rsidP="00BC02CF">
      <w:pPr>
        <w:jc w:val="both"/>
        <w:rPr>
          <w:rFonts w:ascii="Times New Roman" w:hAnsi="Times New Roman" w:cs="Times New Roman"/>
          <w:b/>
          <w:u w:val="single"/>
        </w:rPr>
      </w:pPr>
      <w:r>
        <w:rPr>
          <w:rFonts w:ascii="Times New Roman" w:hAnsi="Times New Roman" w:cs="Times New Roman"/>
          <w:b/>
          <w:u w:val="single"/>
        </w:rPr>
        <w:t>Some Good: Some B</w:t>
      </w:r>
      <w:r w:rsidR="00DB2954" w:rsidRPr="00DB2954">
        <w:rPr>
          <w:rFonts w:ascii="Times New Roman" w:hAnsi="Times New Roman" w:cs="Times New Roman"/>
          <w:b/>
          <w:u w:val="single"/>
        </w:rPr>
        <w:t>ad</w:t>
      </w:r>
    </w:p>
    <w:p w:rsidR="00DB2954" w:rsidRPr="00DB2954" w:rsidRDefault="00DB2954" w:rsidP="00BC02CF">
      <w:pPr>
        <w:jc w:val="both"/>
        <w:rPr>
          <w:rFonts w:ascii="Times New Roman" w:hAnsi="Times New Roman" w:cs="Times New Roman"/>
        </w:rPr>
      </w:pPr>
      <w:r w:rsidRPr="00DB2954">
        <w:rPr>
          <w:rFonts w:ascii="Times New Roman" w:hAnsi="Times New Roman" w:cs="Times New Roman"/>
        </w:rPr>
        <w:t>Most of the</w:t>
      </w:r>
      <w:r>
        <w:rPr>
          <w:rFonts w:ascii="Times New Roman" w:hAnsi="Times New Roman" w:cs="Times New Roman"/>
        </w:rPr>
        <w:t xml:space="preserve"> news items</w:t>
      </w:r>
      <w:r w:rsidRPr="00DB2954">
        <w:rPr>
          <w:rFonts w:ascii="Times New Roman" w:hAnsi="Times New Roman" w:cs="Times New Roman"/>
        </w:rPr>
        <w:t xml:space="preserve"> I </w:t>
      </w:r>
      <w:r>
        <w:rPr>
          <w:rFonts w:ascii="Times New Roman" w:hAnsi="Times New Roman" w:cs="Times New Roman"/>
        </w:rPr>
        <w:t xml:space="preserve">included in “The Zestful </w:t>
      </w:r>
      <w:proofErr w:type="spellStart"/>
      <w:r>
        <w:rPr>
          <w:rFonts w:ascii="Times New Roman" w:hAnsi="Times New Roman" w:cs="Times New Roman"/>
        </w:rPr>
        <w:t>Gollopers</w:t>
      </w:r>
      <w:proofErr w:type="spellEnd"/>
      <w:r>
        <w:rPr>
          <w:rFonts w:ascii="Times New Roman" w:hAnsi="Times New Roman" w:cs="Times New Roman"/>
        </w:rPr>
        <w:t>” were gleaned from the many pages of the Sporting Times that Ian and I had copied and studied some years ago. Ian’s website has many more items from newspapers published in Britain and the States (mainly)</w:t>
      </w:r>
      <w:r w:rsidR="00E52D35">
        <w:rPr>
          <w:rFonts w:ascii="Times New Roman" w:hAnsi="Times New Roman" w:cs="Times New Roman"/>
        </w:rPr>
        <w:t xml:space="preserve"> at the time. Some of these belo</w:t>
      </w:r>
      <w:r w:rsidR="00FF748F">
        <w:rPr>
          <w:rFonts w:ascii="Times New Roman" w:hAnsi="Times New Roman" w:cs="Times New Roman"/>
        </w:rPr>
        <w:t>w may or may not be found in hi</w:t>
      </w:r>
      <w:r w:rsidR="00E52D35">
        <w:rPr>
          <w:rFonts w:ascii="Times New Roman" w:hAnsi="Times New Roman" w:cs="Times New Roman"/>
        </w:rPr>
        <w:t>s almost exhaustive collection.</w:t>
      </w:r>
    </w:p>
    <w:p w:rsidR="00644547" w:rsidRPr="00FB2454" w:rsidRDefault="00644547" w:rsidP="00BC02CF">
      <w:pPr>
        <w:jc w:val="both"/>
        <w:rPr>
          <w:u w:val="single"/>
        </w:rPr>
      </w:pPr>
      <w:r w:rsidRPr="00FB2454">
        <w:rPr>
          <w:u w:val="single"/>
        </w:rPr>
        <w:t>9</w:t>
      </w:r>
      <w:r w:rsidRPr="00FB2454">
        <w:rPr>
          <w:u w:val="single"/>
          <w:vertAlign w:val="superscript"/>
        </w:rPr>
        <w:t>th</w:t>
      </w:r>
      <w:r w:rsidRPr="00FB2454">
        <w:rPr>
          <w:u w:val="single"/>
        </w:rPr>
        <w:t xml:space="preserve"> September, 1926: Coventry Evening Telegraph</w:t>
      </w:r>
    </w:p>
    <w:p w:rsidR="00644547" w:rsidRDefault="00644547" w:rsidP="00BC02CF">
      <w:pPr>
        <w:jc w:val="both"/>
        <w:rPr>
          <w:i/>
        </w:rPr>
      </w:pPr>
      <w:r>
        <w:rPr>
          <w:i/>
        </w:rPr>
        <w:t>“The</w:t>
      </w:r>
      <w:r w:rsidR="004E5B70">
        <w:rPr>
          <w:i/>
        </w:rPr>
        <w:t xml:space="preserve"> Ancient Order of Froth Blowers </w:t>
      </w:r>
      <w:r w:rsidR="004E5B70" w:rsidRPr="004E5B70">
        <w:t>(is)</w:t>
      </w:r>
      <w:r>
        <w:rPr>
          <w:i/>
        </w:rPr>
        <w:t xml:space="preserve"> an organisation headed by Sir William </w:t>
      </w:r>
      <w:proofErr w:type="spellStart"/>
      <w:r>
        <w:rPr>
          <w:i/>
        </w:rPr>
        <w:t>Orpen</w:t>
      </w:r>
      <w:proofErr w:type="spellEnd"/>
      <w:r>
        <w:rPr>
          <w:i/>
        </w:rPr>
        <w:t xml:space="preserve">, Sir Guy </w:t>
      </w:r>
      <w:proofErr w:type="spellStart"/>
      <w:r>
        <w:rPr>
          <w:i/>
        </w:rPr>
        <w:t>Chetwynd</w:t>
      </w:r>
      <w:proofErr w:type="spellEnd"/>
      <w:r>
        <w:rPr>
          <w:i/>
        </w:rPr>
        <w:t xml:space="preserve">, Sir John </w:t>
      </w:r>
      <w:proofErr w:type="spellStart"/>
      <w:r>
        <w:rPr>
          <w:i/>
        </w:rPr>
        <w:t>Milbanke</w:t>
      </w:r>
      <w:proofErr w:type="spellEnd"/>
      <w:r>
        <w:rPr>
          <w:i/>
        </w:rPr>
        <w:t xml:space="preserve">, and Henry </w:t>
      </w:r>
      <w:proofErr w:type="spellStart"/>
      <w:r>
        <w:rPr>
          <w:i/>
        </w:rPr>
        <w:t>Ainley</w:t>
      </w:r>
      <w:proofErr w:type="spellEnd"/>
      <w:r>
        <w:rPr>
          <w:i/>
        </w:rPr>
        <w:t>, the actor. One looks for G. K. Chesterton’s name in this gay company: in spirit, if not in fact, such a lover of good brown ale must surely belong to the Order.”</w:t>
      </w:r>
    </w:p>
    <w:p w:rsidR="00E52D35" w:rsidRDefault="00E52D35" w:rsidP="00BC02CF">
      <w:pPr>
        <w:jc w:val="both"/>
      </w:pPr>
      <w:r>
        <w:rPr>
          <w:i/>
        </w:rPr>
        <w:t xml:space="preserve"> </w:t>
      </w:r>
      <w:r>
        <w:t xml:space="preserve">Chesterton was famous for, among other things, writing, </w:t>
      </w:r>
      <w:proofErr w:type="gramStart"/>
      <w:r>
        <w:t>“</w:t>
      </w:r>
      <w:proofErr w:type="gramEnd"/>
      <w:r>
        <w:t xml:space="preserve">The rolling English drunkard made the rolling English road.” It seems that the Coventry reporter was not aware that it was first published not as </w:t>
      </w:r>
      <w:r w:rsidRPr="00E52D35">
        <w:rPr>
          <w:i/>
        </w:rPr>
        <w:t xml:space="preserve">The Rolling English Road </w:t>
      </w:r>
      <w:r>
        <w:t xml:space="preserve">but as </w:t>
      </w:r>
      <w:r w:rsidRPr="00E52D35">
        <w:rPr>
          <w:i/>
        </w:rPr>
        <w:t>A Song of Temperance Reform</w:t>
      </w:r>
      <w:r w:rsidR="00FB2454">
        <w:t>. It was</w:t>
      </w:r>
      <w:r>
        <w:t xml:space="preserve"> published </w:t>
      </w:r>
      <w:r w:rsidR="00FB2454">
        <w:t>in 1913 and – after such wanderings as the “night we went to Birmingham by way of Beachy Head” - ends with the idea that by giving up drink we would:</w:t>
      </w:r>
    </w:p>
    <w:p w:rsidR="00FB2454" w:rsidRDefault="00FB2454" w:rsidP="00BC02CF">
      <w:pPr>
        <w:jc w:val="both"/>
      </w:pPr>
      <w:r>
        <w:t>“</w:t>
      </w:r>
      <w:proofErr w:type="gramStart"/>
      <w:r>
        <w:t>walk</w:t>
      </w:r>
      <w:proofErr w:type="gramEnd"/>
      <w:r>
        <w:t xml:space="preserve"> with clearer eyes and ears this path that </w:t>
      </w:r>
      <w:proofErr w:type="spellStart"/>
      <w:r>
        <w:t>wandereth</w:t>
      </w:r>
      <w:proofErr w:type="spellEnd"/>
    </w:p>
    <w:p w:rsidR="00FB2454" w:rsidRDefault="00FB2454" w:rsidP="00BC02CF">
      <w:pPr>
        <w:jc w:val="both"/>
      </w:pPr>
      <w:r>
        <w:t xml:space="preserve">And see </w:t>
      </w:r>
      <w:proofErr w:type="spellStart"/>
      <w:r>
        <w:t>undrugged</w:t>
      </w:r>
      <w:proofErr w:type="spellEnd"/>
      <w:r>
        <w:t xml:space="preserve"> in evening light the decent inn of death;</w:t>
      </w:r>
    </w:p>
    <w:p w:rsidR="00FB2454" w:rsidRDefault="00FB2454" w:rsidP="00BC02CF">
      <w:pPr>
        <w:jc w:val="both"/>
      </w:pPr>
      <w:r>
        <w:t>For there is good news yet to hear and fine things to be seen,</w:t>
      </w:r>
    </w:p>
    <w:p w:rsidR="00FB2454" w:rsidRDefault="00FB2454" w:rsidP="00BC02CF">
      <w:pPr>
        <w:jc w:val="both"/>
      </w:pPr>
      <w:r>
        <w:t>Before we go to Paradise by way of Kensal Green.” (By this he meant Kensal Green Cemetery)</w:t>
      </w:r>
    </w:p>
    <w:p w:rsidR="004E5B70" w:rsidRPr="00E52D35" w:rsidRDefault="004E5B70" w:rsidP="00BC02CF">
      <w:pPr>
        <w:jc w:val="both"/>
      </w:pPr>
      <w:r>
        <w:t>There is every possibility that the other gentlemen</w:t>
      </w:r>
      <w:r w:rsidR="00FF748F">
        <w:t xml:space="preserve">, while not ‘heading’ the AOFB, </w:t>
      </w:r>
      <w:r>
        <w:t xml:space="preserve">were Froth Blowers of some stature as all would have been known to </w:t>
      </w:r>
      <w:proofErr w:type="spellStart"/>
      <w:r>
        <w:t>Fripp</w:t>
      </w:r>
      <w:proofErr w:type="spellEnd"/>
      <w:r>
        <w:t xml:space="preserve"> for many years. </w:t>
      </w:r>
      <w:proofErr w:type="spellStart"/>
      <w:r>
        <w:t>Orpen</w:t>
      </w:r>
      <w:proofErr w:type="spellEnd"/>
      <w:r>
        <w:t xml:space="preserve"> was a successful artist with portraits of many wealthy patrons to his name, </w:t>
      </w:r>
      <w:proofErr w:type="spellStart"/>
      <w:r>
        <w:t>Chetwynd</w:t>
      </w:r>
      <w:proofErr w:type="spellEnd"/>
      <w:r>
        <w:t xml:space="preserve"> was the son of one of </w:t>
      </w:r>
      <w:proofErr w:type="spellStart"/>
      <w:r>
        <w:t>Fripp’s</w:t>
      </w:r>
      <w:proofErr w:type="spellEnd"/>
      <w:r>
        <w:t xml:space="preserve"> high society patients</w:t>
      </w:r>
      <w:r w:rsidR="00020ED8">
        <w:t>,</w:t>
      </w:r>
      <w:r w:rsidR="00DA29E2">
        <w:t xml:space="preserve"> Ainsley was a top actor-friend of his, and </w:t>
      </w:r>
      <w:proofErr w:type="spellStart"/>
      <w:r w:rsidR="00DA29E2">
        <w:t>Milbanke</w:t>
      </w:r>
      <w:proofErr w:type="spellEnd"/>
      <w:r w:rsidR="00D258D5">
        <w:t xml:space="preserve"> – and his remarkable ‘Sheila’ – were the toast of the town in the mid-</w:t>
      </w:r>
      <w:r w:rsidR="00FF748F">
        <w:t>19</w:t>
      </w:r>
      <w:r w:rsidR="00D258D5">
        <w:t>20’s. If you really wished to demonstrate the need to read a newspaper article as if it was fiction then Chesterton wrote “</w:t>
      </w:r>
      <w:proofErr w:type="spellStart"/>
      <w:r w:rsidR="00D258D5">
        <w:t>nutbrown</w:t>
      </w:r>
      <w:proofErr w:type="spellEnd"/>
      <w:r w:rsidR="00D258D5">
        <w:t xml:space="preserve"> ale” (not “good brown ale”) </w:t>
      </w:r>
      <w:r w:rsidR="00FF748F">
        <w:t xml:space="preserve">and only as a reason for making Father Brown say to Lady </w:t>
      </w:r>
      <w:proofErr w:type="spellStart"/>
      <w:r w:rsidR="00FF748F">
        <w:t>Mounteagle</w:t>
      </w:r>
      <w:proofErr w:type="spellEnd"/>
      <w:r w:rsidR="00FF748F">
        <w:t xml:space="preserve"> that an Indian’s skin should not make us prejudicial when it was the “same beautiful colour.”</w:t>
      </w:r>
    </w:p>
    <w:p w:rsidR="006C6FAE" w:rsidRPr="00FF748F" w:rsidRDefault="006C6FAE" w:rsidP="00BC02CF">
      <w:pPr>
        <w:jc w:val="both"/>
        <w:rPr>
          <w:u w:val="single"/>
        </w:rPr>
      </w:pPr>
      <w:r w:rsidRPr="00FF748F">
        <w:rPr>
          <w:u w:val="single"/>
        </w:rPr>
        <w:t>18</w:t>
      </w:r>
      <w:r w:rsidRPr="00FF748F">
        <w:rPr>
          <w:u w:val="single"/>
          <w:vertAlign w:val="superscript"/>
        </w:rPr>
        <w:t>th</w:t>
      </w:r>
      <w:r w:rsidRPr="00FF748F">
        <w:rPr>
          <w:u w:val="single"/>
        </w:rPr>
        <w:t xml:space="preserve"> December, 1926: Bath Chronicle and Weekly Gazette</w:t>
      </w:r>
    </w:p>
    <w:p w:rsidR="006C6FAE" w:rsidRDefault="006C6FAE" w:rsidP="00BC02CF">
      <w:pPr>
        <w:jc w:val="both"/>
        <w:rPr>
          <w:i/>
        </w:rPr>
      </w:pPr>
      <w:r>
        <w:rPr>
          <w:i/>
        </w:rPr>
        <w:t>“</w:t>
      </w:r>
      <w:r w:rsidRPr="006C6FAE">
        <w:rPr>
          <w:i/>
        </w:rPr>
        <w:t>Contrary to general opinion there ar</w:t>
      </w:r>
      <w:r w:rsidR="00FF748F">
        <w:rPr>
          <w:i/>
        </w:rPr>
        <w:t>e no drinking tests, and one doe</w:t>
      </w:r>
      <w:r w:rsidRPr="006C6FAE">
        <w:rPr>
          <w:i/>
        </w:rPr>
        <w:t>s not have to be a three bottle (no tankard) man to be eligible for the Order.</w:t>
      </w:r>
      <w:r>
        <w:rPr>
          <w:i/>
        </w:rPr>
        <w:t>”</w:t>
      </w:r>
    </w:p>
    <w:p w:rsidR="00FF748F" w:rsidRPr="00FF748F" w:rsidRDefault="00FF748F" w:rsidP="00BC02CF">
      <w:pPr>
        <w:jc w:val="both"/>
      </w:pPr>
      <w:r>
        <w:t>“A three bottle (no tankard) man” is not a phrase familiar to me</w:t>
      </w:r>
      <w:r w:rsidR="007C5FCA">
        <w:t>: one assumes it meant a man who was so keen to drink that he eschewed a drinking-vessel and drank three barley wines at a sitting.</w:t>
      </w:r>
    </w:p>
    <w:p w:rsidR="00F90450" w:rsidRPr="007C5FCA" w:rsidRDefault="00F90450" w:rsidP="00BC02CF">
      <w:pPr>
        <w:jc w:val="both"/>
        <w:rPr>
          <w:u w:val="single"/>
        </w:rPr>
      </w:pPr>
      <w:r w:rsidRPr="007C5FCA">
        <w:rPr>
          <w:u w:val="single"/>
        </w:rPr>
        <w:t>23 December, 1926: Daily Herald</w:t>
      </w:r>
    </w:p>
    <w:p w:rsidR="00F90450" w:rsidRDefault="00F90450" w:rsidP="00BC02CF">
      <w:pPr>
        <w:jc w:val="both"/>
        <w:rPr>
          <w:i/>
        </w:rPr>
      </w:pPr>
      <w:r>
        <w:rPr>
          <w:i/>
        </w:rPr>
        <w:t>“All Britain’s froth blowers were yesterday excitedly discussing the news. There had been a great brewery fusion. Bass and Worthington had joined forces, and everybody was wondering if the answer was going to be a cocktail.”</w:t>
      </w:r>
    </w:p>
    <w:p w:rsidR="007C5FCA" w:rsidRPr="007C5FCA" w:rsidRDefault="007C5FCA" w:rsidP="00BC02CF">
      <w:pPr>
        <w:jc w:val="both"/>
      </w:pPr>
      <w:r>
        <w:t>It is well to remember that</w:t>
      </w:r>
      <w:r w:rsidR="009E6CE2">
        <w:t xml:space="preserve"> at the time</w:t>
      </w:r>
      <w:r>
        <w:t xml:space="preserve"> these two old Burton breweries</w:t>
      </w:r>
      <w:r w:rsidR="009E6CE2">
        <w:t xml:space="preserve"> were renowned for their bottled bee</w:t>
      </w:r>
      <w:r w:rsidR="00490C60">
        <w:t>rs, in particular, Worthington White Shield</w:t>
      </w:r>
      <w:r w:rsidR="009E6CE2">
        <w:t xml:space="preserve"> and Bass Pale Ale. They did not merge after the ‘merger’ until much later.</w:t>
      </w:r>
    </w:p>
    <w:p w:rsidR="00C85CE9" w:rsidRPr="009E6CE2" w:rsidRDefault="00C85CE9" w:rsidP="00BC02CF">
      <w:pPr>
        <w:jc w:val="both"/>
        <w:rPr>
          <w:u w:val="single"/>
        </w:rPr>
      </w:pPr>
      <w:r w:rsidRPr="009E6CE2">
        <w:rPr>
          <w:u w:val="single"/>
        </w:rPr>
        <w:t>26</w:t>
      </w:r>
      <w:r w:rsidRPr="009E6CE2">
        <w:rPr>
          <w:u w:val="single"/>
          <w:vertAlign w:val="superscript"/>
        </w:rPr>
        <w:t>th</w:t>
      </w:r>
      <w:r w:rsidRPr="009E6CE2">
        <w:rPr>
          <w:u w:val="single"/>
        </w:rPr>
        <w:t xml:space="preserve"> February, 1927: Folkestone, Hythe, Sandgate and </w:t>
      </w:r>
      <w:proofErr w:type="spellStart"/>
      <w:r w:rsidRPr="009E6CE2">
        <w:rPr>
          <w:u w:val="single"/>
        </w:rPr>
        <w:t>Cheriton</w:t>
      </w:r>
      <w:proofErr w:type="spellEnd"/>
      <w:r w:rsidRPr="009E6CE2">
        <w:rPr>
          <w:u w:val="single"/>
        </w:rPr>
        <w:t xml:space="preserve"> Herald</w:t>
      </w:r>
    </w:p>
    <w:p w:rsidR="00C85CE9" w:rsidRPr="004A01C7" w:rsidRDefault="00C85CE9" w:rsidP="00BC02CF">
      <w:pPr>
        <w:jc w:val="both"/>
        <w:rPr>
          <w:i/>
        </w:rPr>
      </w:pPr>
      <w:r w:rsidRPr="004A01C7">
        <w:rPr>
          <w:i/>
        </w:rPr>
        <w:t xml:space="preserve"> A daily paper this week contained the following announcement:-</w:t>
      </w:r>
    </w:p>
    <w:p w:rsidR="00C85CE9" w:rsidRDefault="00C85CE9" w:rsidP="00BC02CF">
      <w:pPr>
        <w:jc w:val="both"/>
        <w:rPr>
          <w:i/>
        </w:rPr>
      </w:pPr>
      <w:r w:rsidRPr="004A01C7">
        <w:rPr>
          <w:i/>
        </w:rPr>
        <w:t xml:space="preserve"> “Exactly two minutes after he had been born</w:t>
      </w:r>
      <w:r w:rsidR="004A01C7" w:rsidRPr="004A01C7">
        <w:rPr>
          <w:i/>
        </w:rPr>
        <w:t xml:space="preserve"> a baby was enrolled a member of the Ancient Order of Froth Blowers yesterday. The enrolment was made by a doctor, himself a Tornado of the Order, who </w:t>
      </w:r>
      <w:r w:rsidR="004A01C7" w:rsidRPr="004A01C7">
        <w:rPr>
          <w:i/>
        </w:rPr>
        <w:lastRenderedPageBreak/>
        <w:t>had taken with him a bracelet, the insignia of the Angelic Order of Fairy Belles, in case the newly-born child happened to be a girl.”</w:t>
      </w:r>
    </w:p>
    <w:p w:rsidR="009E6CE2" w:rsidRPr="009E6CE2" w:rsidRDefault="009E6CE2" w:rsidP="00BC02CF">
      <w:pPr>
        <w:jc w:val="both"/>
      </w:pPr>
      <w:r>
        <w:t>This quotation, or something similar, appears elsewhere in our annals, but is still an amusing side-light on history – a bit like Yorkshiremen domiciled outside Yorkshire who took their pregnant wives back ‘home’ in case the child was a boy and would not be able to play for Yorkshire if, in those days, he was not born in Yorkshire.</w:t>
      </w:r>
    </w:p>
    <w:p w:rsidR="00B36364" w:rsidRPr="009E6CE2" w:rsidRDefault="00C85CE9" w:rsidP="00BC02CF">
      <w:pPr>
        <w:jc w:val="both"/>
        <w:rPr>
          <w:u w:val="single"/>
        </w:rPr>
      </w:pPr>
      <w:r w:rsidRPr="009E6CE2">
        <w:rPr>
          <w:u w:val="single"/>
        </w:rPr>
        <w:t>4</w:t>
      </w:r>
      <w:r w:rsidRPr="009E6CE2">
        <w:rPr>
          <w:u w:val="single"/>
          <w:vertAlign w:val="superscript"/>
        </w:rPr>
        <w:t>th</w:t>
      </w:r>
      <w:r w:rsidRPr="009E6CE2">
        <w:rPr>
          <w:u w:val="single"/>
        </w:rPr>
        <w:t xml:space="preserve"> March 1927: </w:t>
      </w:r>
      <w:r w:rsidR="00490C60">
        <w:rPr>
          <w:u w:val="single"/>
        </w:rPr>
        <w:t xml:space="preserve">from the report of an AOFB meeting at the </w:t>
      </w:r>
      <w:r w:rsidRPr="009E6CE2">
        <w:rPr>
          <w:u w:val="single"/>
        </w:rPr>
        <w:t>Angel Hotel, Northampton</w:t>
      </w:r>
    </w:p>
    <w:p w:rsidR="00C85CE9" w:rsidRDefault="00C85CE9" w:rsidP="00BC02CF">
      <w:pPr>
        <w:jc w:val="both"/>
        <w:rPr>
          <w:i/>
        </w:rPr>
      </w:pPr>
      <w:r w:rsidRPr="00C85CE9">
        <w:rPr>
          <w:i/>
        </w:rPr>
        <w:t>Thus, for “the absence of one link the Froth Blower shall sing the Blowers’ anthem tune by himself without nourishment, and the Blowers present shall preserve contemptuous silence.”</w:t>
      </w:r>
    </w:p>
    <w:p w:rsidR="009E6CE2" w:rsidRPr="009E6CE2" w:rsidRDefault="009E6CE2" w:rsidP="00BC02CF">
      <w:pPr>
        <w:jc w:val="both"/>
      </w:pPr>
      <w:r w:rsidRPr="009E6CE2">
        <w:t>Thi</w:t>
      </w:r>
      <w:r>
        <w:t>s</w:t>
      </w:r>
      <w:r w:rsidRPr="009E6CE2">
        <w:t xml:space="preserve"> is the sort of whimsy that caused thousands of people to join the Order.</w:t>
      </w:r>
    </w:p>
    <w:p w:rsidR="00015B07" w:rsidRPr="00855272" w:rsidRDefault="00015B07" w:rsidP="00BC02CF">
      <w:pPr>
        <w:jc w:val="both"/>
        <w:rPr>
          <w:u w:val="single"/>
        </w:rPr>
      </w:pPr>
      <w:r w:rsidRPr="00855272">
        <w:rPr>
          <w:u w:val="single"/>
        </w:rPr>
        <w:t>14</w:t>
      </w:r>
      <w:r w:rsidRPr="00855272">
        <w:rPr>
          <w:u w:val="single"/>
          <w:vertAlign w:val="superscript"/>
        </w:rPr>
        <w:t>th</w:t>
      </w:r>
      <w:r w:rsidRPr="00855272">
        <w:rPr>
          <w:u w:val="single"/>
        </w:rPr>
        <w:t xml:space="preserve"> May, 1927: The Leeds Mercury</w:t>
      </w:r>
    </w:p>
    <w:p w:rsidR="00015B07" w:rsidRDefault="006C6FAE" w:rsidP="00BC02CF">
      <w:pPr>
        <w:jc w:val="both"/>
        <w:rPr>
          <w:i/>
        </w:rPr>
      </w:pPr>
      <w:r w:rsidRPr="006C6FAE">
        <w:rPr>
          <w:i/>
        </w:rPr>
        <w:t xml:space="preserve">There was only one “gentleman” present, the Rev. Sam </w:t>
      </w:r>
      <w:proofErr w:type="gramStart"/>
      <w:r w:rsidRPr="006C6FAE">
        <w:rPr>
          <w:i/>
        </w:rPr>
        <w:t>Rowley, …</w:t>
      </w:r>
      <w:proofErr w:type="gramEnd"/>
      <w:r w:rsidRPr="006C6FAE">
        <w:rPr>
          <w:i/>
        </w:rPr>
        <w:t xml:space="preserve"> who is a teetotaller. </w:t>
      </w:r>
      <w:r w:rsidRPr="0048538E">
        <w:t xml:space="preserve">(He) </w:t>
      </w:r>
      <w:r w:rsidRPr="006C6FAE">
        <w:rPr>
          <w:i/>
        </w:rPr>
        <w:t xml:space="preserve">announced that while there is no </w:t>
      </w:r>
      <w:proofErr w:type="spellStart"/>
      <w:r w:rsidRPr="006C6FAE">
        <w:rPr>
          <w:i/>
        </w:rPr>
        <w:t>frothblowing</w:t>
      </w:r>
      <w:proofErr w:type="spellEnd"/>
      <w:r w:rsidRPr="006C6FAE">
        <w:rPr>
          <w:i/>
        </w:rPr>
        <w:t xml:space="preserve"> at Central Hall (his church), he invited the Blowers to hear his point of view on Sunday afternoon.  </w:t>
      </w:r>
    </w:p>
    <w:p w:rsidR="00855272" w:rsidRPr="00855272" w:rsidRDefault="00855272" w:rsidP="00BC02CF">
      <w:pPr>
        <w:jc w:val="both"/>
      </w:pPr>
      <w:r w:rsidRPr="00855272">
        <w:t xml:space="preserve">That Sam Rowley should be allowed to attend a prestigious </w:t>
      </w:r>
      <w:r>
        <w:t xml:space="preserve">AOFB </w:t>
      </w:r>
      <w:r w:rsidRPr="00855272">
        <w:t>meeting</w:t>
      </w:r>
      <w:r>
        <w:t xml:space="preserve"> in order to invite Blowers to his anti-AOFB discussion shows a degree of tolerance not in the make-up of Sam and other detractors – as with the extract below.</w:t>
      </w:r>
    </w:p>
    <w:p w:rsidR="004A01C7" w:rsidRPr="00855272" w:rsidRDefault="004A01C7" w:rsidP="00BC02CF">
      <w:pPr>
        <w:jc w:val="both"/>
        <w:rPr>
          <w:u w:val="single"/>
        </w:rPr>
      </w:pPr>
      <w:r w:rsidRPr="00855272">
        <w:rPr>
          <w:u w:val="single"/>
        </w:rPr>
        <w:t>11</w:t>
      </w:r>
      <w:r w:rsidRPr="00855272">
        <w:rPr>
          <w:u w:val="single"/>
          <w:vertAlign w:val="superscript"/>
        </w:rPr>
        <w:t>th</w:t>
      </w:r>
      <w:r w:rsidR="006C6FAE" w:rsidRPr="00855272">
        <w:rPr>
          <w:u w:val="single"/>
        </w:rPr>
        <w:t xml:space="preserve"> June, 1927: The Leeds Mercury</w:t>
      </w:r>
    </w:p>
    <w:p w:rsidR="004A01C7" w:rsidRDefault="00015B07" w:rsidP="00BC02CF">
      <w:pPr>
        <w:jc w:val="both"/>
      </w:pPr>
      <w:r w:rsidRPr="00015B07">
        <w:t>The Reverend W. R. Wilkinson of Chesterfield, addressing the Primitive Methodist Conference:</w:t>
      </w:r>
    </w:p>
    <w:p w:rsidR="00F93CAC" w:rsidRDefault="00015B07" w:rsidP="00BC02CF">
      <w:pPr>
        <w:jc w:val="both"/>
        <w:rPr>
          <w:i/>
        </w:rPr>
      </w:pPr>
      <w:r w:rsidRPr="00015B07">
        <w:rPr>
          <w:i/>
        </w:rPr>
        <w:t xml:space="preserve">“I notice the King’s Physician prides himself on being the leader of the fellowship. He might find something better to do than lead men who are only unanimous about drink, and whose singing is </w:t>
      </w:r>
    </w:p>
    <w:p w:rsidR="00F93CAC" w:rsidRDefault="00015B07" w:rsidP="00BC02CF">
      <w:pPr>
        <w:jc w:val="both"/>
        <w:rPr>
          <w:i/>
        </w:rPr>
      </w:pPr>
      <w:proofErr w:type="gramStart"/>
      <w:r w:rsidRPr="00015B07">
        <w:rPr>
          <w:i/>
        </w:rPr>
        <w:t>always</w:t>
      </w:r>
      <w:proofErr w:type="gramEnd"/>
      <w:r w:rsidRPr="00015B07">
        <w:rPr>
          <w:i/>
        </w:rPr>
        <w:t xml:space="preserve"> hoarse.”</w:t>
      </w:r>
    </w:p>
    <w:p w:rsidR="00C07C49" w:rsidRDefault="00C07C49" w:rsidP="00BC02CF">
      <w:pPr>
        <w:jc w:val="both"/>
      </w:pPr>
      <w:r w:rsidRPr="00C07C49">
        <w:rPr>
          <w:noProof/>
          <w:lang w:eastAsia="en-GB"/>
        </w:rPr>
        <w:drawing>
          <wp:anchor distT="0" distB="0" distL="114300" distR="114300" simplePos="0" relativeHeight="251659264" behindDoc="1" locked="0" layoutInCell="1" allowOverlap="1">
            <wp:simplePos x="0" y="0"/>
            <wp:positionH relativeFrom="column">
              <wp:posOffset>3038475</wp:posOffset>
            </wp:positionH>
            <wp:positionV relativeFrom="paragraph">
              <wp:posOffset>447040</wp:posOffset>
            </wp:positionV>
            <wp:extent cx="2819400" cy="2343150"/>
            <wp:effectExtent l="0" t="0" r="0" b="0"/>
            <wp:wrapTight wrapText="bothSides">
              <wp:wrapPolygon edited="0">
                <wp:start x="0" y="0"/>
                <wp:lineTo x="0" y="21424"/>
                <wp:lineTo x="21454" y="21424"/>
                <wp:lineTo x="21454" y="0"/>
                <wp:lineTo x="0" y="0"/>
              </wp:wrapPolygon>
            </wp:wrapTight>
            <wp:docPr id="3" name="Picture 3" descr="C:\Users\User\Desktop\Master Files\B - Past\2. DLW\Autobiography select\Family History\Jayes\a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ster Files\B - Past\2. DLW\Autobiography select\Family History\Jayes\av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272">
        <w:t>To attack their singing seems somewhat irrelevant but, no doubt, Primitive Methodists were proud of their</w:t>
      </w:r>
      <w:r w:rsidR="009B3CCF">
        <w:t xml:space="preserve"> own</w:t>
      </w:r>
      <w:bookmarkStart w:id="0" w:name="_GoBack"/>
      <w:bookmarkEnd w:id="0"/>
      <w:r w:rsidR="00855272">
        <w:t xml:space="preserve"> </w:t>
      </w:r>
      <w:r w:rsidR="009B3CCF">
        <w:t>particular style of community singing.</w:t>
      </w:r>
    </w:p>
    <w:p w:rsidR="00C07C49" w:rsidRPr="00C07C49" w:rsidRDefault="00C07C49" w:rsidP="00BC02CF">
      <w:pPr>
        <w:jc w:val="both"/>
        <w:rPr>
          <w:u w:val="single"/>
        </w:rPr>
      </w:pPr>
      <w:r w:rsidRPr="00C07C49">
        <w:rPr>
          <w:noProof/>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28575</wp:posOffset>
            </wp:positionV>
            <wp:extent cx="3006090" cy="2451100"/>
            <wp:effectExtent l="0" t="0" r="3810" b="6350"/>
            <wp:wrapTight wrapText="bothSides">
              <wp:wrapPolygon edited="0">
                <wp:start x="0" y="0"/>
                <wp:lineTo x="0" y="21488"/>
                <wp:lineTo x="21490" y="21488"/>
                <wp:lineTo x="21490" y="0"/>
                <wp:lineTo x="0" y="0"/>
              </wp:wrapPolygon>
            </wp:wrapTight>
            <wp:docPr id="1" name="Picture 1" descr="C:\Users\User\Desktop\IMG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8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609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C49">
        <w:rPr>
          <w:u w:val="single"/>
        </w:rPr>
        <w:t>Birmingham Daily Gazette</w:t>
      </w:r>
    </w:p>
    <w:p w:rsidR="00F90450" w:rsidRDefault="00BC02CF" w:rsidP="00BC02CF">
      <w:pPr>
        <w:jc w:val="both"/>
      </w:pPr>
      <w:r>
        <w:t xml:space="preserve"> </w:t>
      </w:r>
      <w:r w:rsidR="0048538E">
        <w:t>At some point in 1927 Birmingham City F.C. decided to replace</w:t>
      </w:r>
      <w:r w:rsidR="00990609">
        <w:t xml:space="preserve"> their coach and the secrecy (in the St. Andrews’ boardroom) surrounding his replacement was likened by the Birmingham Daily Gazette to a </w:t>
      </w:r>
      <w:r w:rsidR="00C63D64">
        <w:t xml:space="preserve">freemason-like </w:t>
      </w:r>
      <w:r w:rsidR="00990609">
        <w:t>Vat meeting of the AOFB.</w:t>
      </w:r>
      <w:r w:rsidR="00C07C49">
        <w:t xml:space="preserve"> </w:t>
      </w:r>
      <w:r w:rsidR="00990609">
        <w:t xml:space="preserve">Plus </w:t>
      </w:r>
      <w:proofErr w:type="spellStart"/>
      <w:r w:rsidR="00990609">
        <w:t>ça</w:t>
      </w:r>
      <w:proofErr w:type="spellEnd"/>
      <w:r w:rsidR="00990609">
        <w:t xml:space="preserve"> change …, as they say!</w:t>
      </w:r>
      <w:r>
        <w:t xml:space="preserve"> Forty years earlier my</w:t>
      </w:r>
      <w:r w:rsidR="00C07C49">
        <w:t xml:space="preserve"> great grandfather </w:t>
      </w:r>
      <w:r>
        <w:t>had paid 15/- to George Ramsay of Aston Villa F. C. for the privilege of watching a handful of fixtures during the first season of a new league. I hope he got his money’s worth!</w:t>
      </w:r>
    </w:p>
    <w:p w:rsidR="00BC02CF" w:rsidRPr="00BC02CF" w:rsidRDefault="00BC02CF" w:rsidP="00BC02CF">
      <w:pPr>
        <w:jc w:val="both"/>
        <w:rPr>
          <w:b/>
          <w:u w:val="single"/>
        </w:rPr>
      </w:pPr>
      <w:r w:rsidRPr="00BC02CF">
        <w:rPr>
          <w:b/>
          <w:u w:val="single"/>
        </w:rPr>
        <w:t>Froth Blowers Brewing Company</w:t>
      </w:r>
    </w:p>
    <w:p w:rsidR="00BC02CF" w:rsidRPr="002919D6" w:rsidRDefault="00BC02CF" w:rsidP="00BC02CF">
      <w:pPr>
        <w:jc w:val="both"/>
      </w:pPr>
      <w:r>
        <w:t xml:space="preserve"> November was our best month of sales since we started. We have had to accept the lower prices of Wetherspoon’s and M &amp; B in order to increase our sales potential, but they will remain a small elem</w:t>
      </w:r>
      <w:r w:rsidR="00C63D64">
        <w:t xml:space="preserve">ent of our customer-base.          </w:t>
      </w:r>
      <w:r w:rsidR="00C63D64" w:rsidRPr="00C63D64">
        <w:rPr>
          <w:b/>
        </w:rPr>
        <w:t>Merry Christmas &amp; A Happy New Year!</w:t>
      </w:r>
      <w:r w:rsidRPr="00C63D64">
        <w:rPr>
          <w:b/>
        </w:rPr>
        <w:t xml:space="preserve"> </w:t>
      </w:r>
      <w:r w:rsidR="00C63D64" w:rsidRPr="00C63D64">
        <w:rPr>
          <w:b/>
        </w:rPr>
        <w:t xml:space="preserve">    </w:t>
      </w:r>
      <w:r w:rsidR="00C63D64" w:rsidRPr="00C63D64">
        <w:t xml:space="preserve"> </w:t>
      </w:r>
      <w:r w:rsidR="00C63D64">
        <w:t xml:space="preserve">  </w:t>
      </w:r>
      <w:r w:rsidR="00C63D64" w:rsidRPr="00C63D64">
        <w:t xml:space="preserve">  </w:t>
      </w:r>
      <w:r w:rsidR="00C63D64">
        <w:t>finwood40@btinternet.com</w:t>
      </w:r>
    </w:p>
    <w:sectPr w:rsidR="00BC02CF" w:rsidRPr="00291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E9"/>
    <w:rsid w:val="00015B07"/>
    <w:rsid w:val="00020ED8"/>
    <w:rsid w:val="001B5694"/>
    <w:rsid w:val="002919D6"/>
    <w:rsid w:val="0048538E"/>
    <w:rsid w:val="00490C60"/>
    <w:rsid w:val="004A01C7"/>
    <w:rsid w:val="004E5B70"/>
    <w:rsid w:val="00644547"/>
    <w:rsid w:val="006C6FAE"/>
    <w:rsid w:val="007C5FCA"/>
    <w:rsid w:val="00855272"/>
    <w:rsid w:val="00990609"/>
    <w:rsid w:val="009B3CCF"/>
    <w:rsid w:val="009E6CE2"/>
    <w:rsid w:val="009F2FBA"/>
    <w:rsid w:val="00B36364"/>
    <w:rsid w:val="00BC02CF"/>
    <w:rsid w:val="00C07C49"/>
    <w:rsid w:val="00C63D64"/>
    <w:rsid w:val="00C85CE9"/>
    <w:rsid w:val="00D258D5"/>
    <w:rsid w:val="00DA29E2"/>
    <w:rsid w:val="00DB2954"/>
    <w:rsid w:val="00E52D35"/>
    <w:rsid w:val="00E8789D"/>
    <w:rsid w:val="00F90450"/>
    <w:rsid w:val="00F93CAC"/>
    <w:rsid w:val="00FA52CE"/>
    <w:rsid w:val="00FB2454"/>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C04E-87F0-4FED-9537-4C391161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2018-12-10T21:25:00Z</cp:lastPrinted>
  <dcterms:created xsi:type="dcterms:W3CDTF">2018-12-11T07:34:00Z</dcterms:created>
  <dcterms:modified xsi:type="dcterms:W3CDTF">2018-12-11T07:41:00Z</dcterms:modified>
</cp:coreProperties>
</file>